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D820C4" w14:textId="77777777" w:rsidR="00A234A2" w:rsidRDefault="00A234A2">
      <w:pPr>
        <w:jc w:val="center"/>
        <w:rPr>
          <w:szCs w:val="28"/>
        </w:rPr>
      </w:pPr>
    </w:p>
    <w:p w14:paraId="35E40B58" w14:textId="77777777" w:rsidR="004546D5" w:rsidRPr="00AC2A08" w:rsidRDefault="004546D5">
      <w:pPr>
        <w:jc w:val="center"/>
        <w:rPr>
          <w:b/>
          <w:sz w:val="32"/>
          <w:szCs w:val="32"/>
        </w:rPr>
      </w:pPr>
      <w:r w:rsidRPr="00AC2A08">
        <w:rPr>
          <w:b/>
          <w:sz w:val="32"/>
          <w:szCs w:val="32"/>
        </w:rPr>
        <w:t>ОТЧЕТ</w:t>
      </w:r>
    </w:p>
    <w:p w14:paraId="32BDF7E3" w14:textId="69D6B336" w:rsidR="004546D5" w:rsidRPr="00AC2A08" w:rsidRDefault="00D875F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по лабораторному практикуму №2</w:t>
      </w:r>
    </w:p>
    <w:p w14:paraId="0AAEF2F0" w14:textId="3351B995" w:rsidR="00257116" w:rsidRPr="00D875F2" w:rsidRDefault="004546D5">
      <w:pPr>
        <w:jc w:val="center"/>
        <w:rPr>
          <w:rFonts w:eastAsia="Calibri"/>
          <w:b/>
          <w:szCs w:val="28"/>
          <w:lang w:eastAsia="en-US"/>
        </w:rPr>
      </w:pPr>
      <w:r w:rsidRPr="00D875F2">
        <w:rPr>
          <w:b/>
          <w:szCs w:val="28"/>
        </w:rPr>
        <w:t xml:space="preserve"> «</w:t>
      </w:r>
      <w:r w:rsidR="00D875F2" w:rsidRPr="00D875F2">
        <w:rPr>
          <w:rFonts w:eastAsia="Calibri"/>
          <w:b/>
          <w:szCs w:val="28"/>
          <w:lang w:eastAsia="en-US"/>
        </w:rPr>
        <w:t>Динамика вращательного движения</w:t>
      </w:r>
      <w:r w:rsidRPr="00D875F2">
        <w:rPr>
          <w:rFonts w:eastAsia="Calibri"/>
          <w:b/>
          <w:szCs w:val="28"/>
          <w:lang w:eastAsia="en-US"/>
        </w:rPr>
        <w:t>»</w:t>
      </w:r>
    </w:p>
    <w:p w14:paraId="3E689F2E" w14:textId="292CD3C4" w:rsidR="00AC2A08" w:rsidRPr="00AC2A08" w:rsidRDefault="00D875F2" w:rsidP="00AC2A08">
      <w:pPr>
        <w:jc w:val="center"/>
        <w:rPr>
          <w:b/>
          <w:szCs w:val="28"/>
        </w:rPr>
      </w:pPr>
      <w:r>
        <w:rPr>
          <w:b/>
          <w:szCs w:val="28"/>
        </w:rPr>
        <w:t>Лабораторная работа № 102</w:t>
      </w:r>
    </w:p>
    <w:p w14:paraId="4EAF88E4" w14:textId="480C7A86" w:rsidR="00AC2A08" w:rsidRPr="00AC2A08" w:rsidRDefault="00D875F2" w:rsidP="00AC2A08">
      <w:pPr>
        <w:jc w:val="center"/>
        <w:rPr>
          <w:b/>
          <w:szCs w:val="28"/>
        </w:rPr>
      </w:pPr>
      <w:r>
        <w:rPr>
          <w:b/>
          <w:szCs w:val="28"/>
        </w:rPr>
        <w:t>ИЗМЕРЕНИЕ МОМЕНТА ИНЕРЦИИ</w:t>
      </w:r>
    </w:p>
    <w:p w14:paraId="072B5CB9" w14:textId="77777777" w:rsidR="00AC2A08" w:rsidRDefault="00AC2A08">
      <w:pPr>
        <w:jc w:val="center"/>
        <w:rPr>
          <w:rFonts w:eastAsia="Calibri"/>
          <w:szCs w:val="28"/>
          <w:lang w:eastAsia="en-US"/>
        </w:rPr>
      </w:pPr>
    </w:p>
    <w:p w14:paraId="475B9CCD" w14:textId="77777777" w:rsidR="004546D5" w:rsidRDefault="004546D5">
      <w:pPr>
        <w:jc w:val="center"/>
        <w:rPr>
          <w:rFonts w:eastAsia="Calibri"/>
          <w:szCs w:val="28"/>
          <w:lang w:eastAsia="en-US"/>
        </w:rPr>
      </w:pPr>
    </w:p>
    <w:p w14:paraId="4BA7879D" w14:textId="08AF7748" w:rsidR="00697665" w:rsidRPr="00745244" w:rsidRDefault="00697665" w:rsidP="00697665">
      <w:pPr>
        <w:rPr>
          <w:szCs w:val="28"/>
        </w:rPr>
      </w:pPr>
      <w:r>
        <w:rPr>
          <w:szCs w:val="28"/>
        </w:rPr>
        <w:t>с</w:t>
      </w:r>
      <w:r w:rsidRPr="00745244">
        <w:rPr>
          <w:szCs w:val="28"/>
        </w:rPr>
        <w:t>тудент</w:t>
      </w:r>
      <w:r>
        <w:rPr>
          <w:szCs w:val="28"/>
        </w:rPr>
        <w:t>а</w:t>
      </w:r>
      <w:r w:rsidRPr="00745244">
        <w:rPr>
          <w:szCs w:val="28"/>
        </w:rPr>
        <w:t>:</w:t>
      </w:r>
      <w:r>
        <w:rPr>
          <w:szCs w:val="28"/>
        </w:rPr>
        <w:t xml:space="preserve"> </w:t>
      </w:r>
      <w:r w:rsidRPr="00745244">
        <w:rPr>
          <w:szCs w:val="28"/>
        </w:rPr>
        <w:t xml:space="preserve"> </w:t>
      </w:r>
      <w:r>
        <w:rPr>
          <w:szCs w:val="28"/>
        </w:rPr>
        <w:t xml:space="preserve">                                                                                    </w:t>
      </w:r>
      <w:r w:rsidRPr="00745244">
        <w:rPr>
          <w:szCs w:val="28"/>
        </w:rPr>
        <w:t xml:space="preserve"> групп</w:t>
      </w:r>
      <w:r>
        <w:rPr>
          <w:szCs w:val="28"/>
        </w:rPr>
        <w:t>ы:</w:t>
      </w:r>
    </w:p>
    <w:p w14:paraId="750A8187" w14:textId="77777777" w:rsidR="00697665" w:rsidRDefault="00697665" w:rsidP="00697665">
      <w:pPr>
        <w:jc w:val="center"/>
        <w:rPr>
          <w:szCs w:val="28"/>
        </w:rPr>
      </w:pPr>
    </w:p>
    <w:p w14:paraId="4E7FCBE3" w14:textId="77777777" w:rsidR="00697665" w:rsidRDefault="00697665" w:rsidP="00697665">
      <w:pPr>
        <w:jc w:val="center"/>
        <w:rPr>
          <w:szCs w:val="28"/>
        </w:rPr>
      </w:pPr>
    </w:p>
    <w:p w14:paraId="62BD58CD" w14:textId="77777777" w:rsidR="00B80E20" w:rsidRDefault="00B80E20" w:rsidP="00697665">
      <w:pPr>
        <w:jc w:val="center"/>
        <w:rPr>
          <w:szCs w:val="28"/>
        </w:rPr>
      </w:pPr>
    </w:p>
    <w:p w14:paraId="1504A6B6" w14:textId="77777777" w:rsidR="00B80E20" w:rsidRDefault="00B80E20" w:rsidP="00697665">
      <w:pPr>
        <w:jc w:val="center"/>
        <w:rPr>
          <w:szCs w:val="28"/>
        </w:rPr>
      </w:pPr>
    </w:p>
    <w:p w14:paraId="17BDAF4A" w14:textId="77777777" w:rsidR="00697665" w:rsidRPr="00745244" w:rsidRDefault="00697665" w:rsidP="00697665">
      <w:pPr>
        <w:jc w:val="center"/>
        <w:rPr>
          <w:szCs w:val="28"/>
        </w:rPr>
      </w:pPr>
    </w:p>
    <w:p w14:paraId="3E407D54" w14:textId="7FCF9896" w:rsidR="00D875F2" w:rsidRPr="00D875F2" w:rsidRDefault="00D875F2" w:rsidP="00D875F2">
      <w:pPr>
        <w:overflowPunct/>
        <w:autoSpaceDE/>
        <w:autoSpaceDN/>
        <w:adjustRightInd/>
        <w:textAlignment w:val="auto"/>
        <w:rPr>
          <w:b/>
          <w:szCs w:val="28"/>
        </w:rPr>
      </w:pPr>
      <w:r>
        <w:rPr>
          <w:b/>
          <w:szCs w:val="28"/>
        </w:rPr>
        <w:t xml:space="preserve">          </w:t>
      </w:r>
      <w:r w:rsidRPr="00D875F2">
        <w:rPr>
          <w:b/>
          <w:szCs w:val="28"/>
        </w:rPr>
        <w:t>1.</w:t>
      </w:r>
      <w:r w:rsidRPr="00D875F2">
        <w:rPr>
          <w:szCs w:val="28"/>
        </w:rPr>
        <w:t xml:space="preserve"> </w:t>
      </w:r>
      <w:r w:rsidRPr="00D875F2">
        <w:rPr>
          <w:b/>
          <w:szCs w:val="28"/>
        </w:rPr>
        <w:t>Изучаемое физическое явление</w:t>
      </w:r>
      <w:r>
        <w:rPr>
          <w:b/>
          <w:szCs w:val="28"/>
        </w:rPr>
        <w:t>:</w:t>
      </w:r>
    </w:p>
    <w:p w14:paraId="4B14E352" w14:textId="5A1DA714" w:rsidR="00D875F2" w:rsidRPr="00D875F2" w:rsidRDefault="00D875F2" w:rsidP="00D875F2">
      <w:pPr>
        <w:ind w:firstLine="709"/>
        <w:jc w:val="both"/>
        <w:rPr>
          <w:szCs w:val="28"/>
        </w:rPr>
      </w:pPr>
      <w:r w:rsidRPr="00D875F2">
        <w:rPr>
          <w:szCs w:val="28"/>
        </w:rPr>
        <w:t>Динамика вращательного движения твердого тела, момент силы, момент инерции, основной закон динамики вращательного движения твердого тела.</w:t>
      </w:r>
    </w:p>
    <w:p w14:paraId="7B619887" w14:textId="77777777" w:rsidR="00D875F2" w:rsidRPr="00D875F2" w:rsidRDefault="00D875F2" w:rsidP="00D875F2">
      <w:pPr>
        <w:jc w:val="center"/>
        <w:rPr>
          <w:szCs w:val="28"/>
        </w:rPr>
      </w:pPr>
    </w:p>
    <w:p w14:paraId="6A2567C7" w14:textId="77777777" w:rsidR="00D875F2" w:rsidRPr="00D875F2" w:rsidRDefault="00D875F2" w:rsidP="00D875F2">
      <w:pPr>
        <w:ind w:firstLine="709"/>
        <w:jc w:val="both"/>
        <w:rPr>
          <w:szCs w:val="28"/>
        </w:rPr>
      </w:pPr>
      <w:r w:rsidRPr="00D875F2">
        <w:rPr>
          <w:b/>
          <w:szCs w:val="28"/>
        </w:rPr>
        <w:t>2. Формулировка поставленной задачи:</w:t>
      </w:r>
    </w:p>
    <w:p w14:paraId="380B3D7F" w14:textId="77777777" w:rsidR="00D875F2" w:rsidRDefault="00D875F2" w:rsidP="00D875F2">
      <w:pPr>
        <w:ind w:firstLine="709"/>
        <w:jc w:val="both"/>
        <w:rPr>
          <w:szCs w:val="28"/>
        </w:rPr>
      </w:pPr>
      <w:r w:rsidRPr="00D875F2">
        <w:rPr>
          <w:szCs w:val="28"/>
        </w:rPr>
        <w:t>Измерить момент инерции маховика и вкладыша. Проверить теорему Штейнера.</w:t>
      </w:r>
    </w:p>
    <w:p w14:paraId="5A1B2893" w14:textId="77777777" w:rsidR="009D7C70" w:rsidRPr="00D875F2" w:rsidRDefault="009D7C70" w:rsidP="00D875F2">
      <w:pPr>
        <w:ind w:firstLine="709"/>
        <w:jc w:val="both"/>
        <w:rPr>
          <w:szCs w:val="28"/>
        </w:rPr>
      </w:pPr>
    </w:p>
    <w:p w14:paraId="2AAEB5C5" w14:textId="27098EE6" w:rsidR="00697665" w:rsidRDefault="00697665" w:rsidP="00697665">
      <w:pPr>
        <w:jc w:val="both"/>
        <w:rPr>
          <w:b/>
          <w:szCs w:val="28"/>
        </w:rPr>
      </w:pPr>
      <w:r>
        <w:rPr>
          <w:b/>
          <w:szCs w:val="28"/>
        </w:rPr>
        <w:t xml:space="preserve">        </w:t>
      </w:r>
      <w:r w:rsidRPr="00697665">
        <w:rPr>
          <w:b/>
          <w:szCs w:val="28"/>
        </w:rPr>
        <w:t>3. Порядок выполнения работы:</w:t>
      </w:r>
    </w:p>
    <w:p w14:paraId="62026C06" w14:textId="77777777" w:rsidR="00D875F2" w:rsidRDefault="000005F3" w:rsidP="00697665">
      <w:pPr>
        <w:jc w:val="both"/>
        <w:rPr>
          <w:szCs w:val="28"/>
        </w:rPr>
      </w:pPr>
      <w:r>
        <w:rPr>
          <w:szCs w:val="28"/>
        </w:rPr>
        <w:t>1.</w:t>
      </w:r>
      <w:r w:rsidR="00697665" w:rsidRPr="00697665">
        <w:rPr>
          <w:szCs w:val="28"/>
        </w:rPr>
        <w:t>В</w:t>
      </w:r>
      <w:r w:rsidR="00697665">
        <w:rPr>
          <w:szCs w:val="28"/>
        </w:rPr>
        <w:t xml:space="preserve"> лабораторной</w:t>
      </w:r>
      <w:r w:rsidR="00D875F2">
        <w:rPr>
          <w:szCs w:val="28"/>
        </w:rPr>
        <w:t xml:space="preserve"> работе необходимо выполнить четыре</w:t>
      </w:r>
      <w:r w:rsidR="00697665">
        <w:rPr>
          <w:szCs w:val="28"/>
        </w:rPr>
        <w:t xml:space="preserve"> серии измерений</w:t>
      </w:r>
      <w:r w:rsidR="00AC2A08">
        <w:rPr>
          <w:szCs w:val="28"/>
        </w:rPr>
        <w:t xml:space="preserve"> </w:t>
      </w:r>
      <w:r w:rsidR="00D875F2">
        <w:rPr>
          <w:szCs w:val="28"/>
        </w:rPr>
        <w:t>времени вращательного движения маховика:</w:t>
      </w:r>
    </w:p>
    <w:p w14:paraId="277BF058" w14:textId="1E441BE5" w:rsidR="00D875F2" w:rsidRDefault="00D875F2" w:rsidP="00697665">
      <w:pPr>
        <w:jc w:val="both"/>
        <w:rPr>
          <w:szCs w:val="28"/>
        </w:rPr>
      </w:pPr>
      <w:r>
        <w:rPr>
          <w:szCs w:val="28"/>
        </w:rPr>
        <w:t>- в первой и второй сериях измерить время ускоренного вращательного движения маховика без вкладышей и с 4 вкладышами соответственно;</w:t>
      </w:r>
    </w:p>
    <w:p w14:paraId="54D2F6D1" w14:textId="54547D9C" w:rsidR="000005F3" w:rsidRDefault="00D875F2" w:rsidP="00697665">
      <w:pPr>
        <w:jc w:val="both"/>
        <w:rPr>
          <w:szCs w:val="28"/>
        </w:rPr>
      </w:pPr>
      <w:r>
        <w:rPr>
          <w:szCs w:val="28"/>
        </w:rPr>
        <w:t>- в третьей и четвертой сериях измерить время замедленного вращательного движения маховика без вкладышей и с 4 вкладышами соответственно;</w:t>
      </w:r>
    </w:p>
    <w:p w14:paraId="6DD2DF1C" w14:textId="4F1FCF22" w:rsidR="000005F3" w:rsidRPr="000005F3" w:rsidRDefault="000005F3" w:rsidP="00697665">
      <w:pPr>
        <w:jc w:val="both"/>
        <w:rPr>
          <w:szCs w:val="28"/>
        </w:rPr>
      </w:pPr>
      <w:r>
        <w:rPr>
          <w:szCs w:val="28"/>
        </w:rPr>
        <w:t>2. Оценит</w:t>
      </w:r>
      <w:r w:rsidR="009D7C70">
        <w:rPr>
          <w:szCs w:val="28"/>
        </w:rPr>
        <w:t>ь по методу Стьюдента абсолютные погрешности</w:t>
      </w:r>
      <w:r>
        <w:rPr>
          <w:szCs w:val="28"/>
        </w:rPr>
        <w:t xml:space="preserve"> </w:t>
      </w:r>
      <w:r w:rsidR="009D7C70">
        <w:rPr>
          <w:szCs w:val="28"/>
        </w:rPr>
        <w:t>времени ускоренного и замедленного вращения маховика для каждой серии измерений.</w:t>
      </w:r>
    </w:p>
    <w:p w14:paraId="34BBD5A3" w14:textId="3E866B07" w:rsidR="00697665" w:rsidRDefault="000005F3" w:rsidP="00697665">
      <w:pPr>
        <w:jc w:val="both"/>
        <w:rPr>
          <w:szCs w:val="28"/>
        </w:rPr>
      </w:pPr>
      <w:r>
        <w:rPr>
          <w:szCs w:val="28"/>
        </w:rPr>
        <w:t xml:space="preserve">3. </w:t>
      </w:r>
      <w:r w:rsidR="00697665">
        <w:rPr>
          <w:szCs w:val="28"/>
        </w:rPr>
        <w:t>Результаты измерений внести в таблицу:</w:t>
      </w:r>
    </w:p>
    <w:p w14:paraId="7F2C6C9A" w14:textId="77777777" w:rsidR="009D7C70" w:rsidRDefault="009D7C70" w:rsidP="00697665">
      <w:pPr>
        <w:jc w:val="both"/>
        <w:rPr>
          <w:szCs w:val="28"/>
        </w:rPr>
      </w:pPr>
    </w:p>
    <w:p w14:paraId="7F02F14A" w14:textId="77777777" w:rsidR="009D7C70" w:rsidRDefault="009D7C70" w:rsidP="00697665">
      <w:pPr>
        <w:jc w:val="both"/>
        <w:rPr>
          <w:szCs w:val="28"/>
        </w:rPr>
      </w:pPr>
    </w:p>
    <w:p w14:paraId="0F7F4363" w14:textId="00BA638B" w:rsidR="009D7C70" w:rsidRPr="009D7C70" w:rsidRDefault="009D7C70" w:rsidP="009D7C70">
      <w:pPr>
        <w:jc w:val="center"/>
        <w:rPr>
          <w:szCs w:val="28"/>
          <w:vertAlign w:val="subscript"/>
        </w:rPr>
      </w:pPr>
      <w:r>
        <w:rPr>
          <w:szCs w:val="28"/>
        </w:rPr>
        <w:t>О</w:t>
      </w:r>
      <w:r w:rsidRPr="009D7C70">
        <w:rPr>
          <w:szCs w:val="28"/>
        </w:rPr>
        <w:t xml:space="preserve">ценка погрешности измерения времени ускоренного вращения маховика </w:t>
      </w:r>
      <w:r w:rsidRPr="009D7C70">
        <w:rPr>
          <w:i/>
          <w:szCs w:val="28"/>
          <w:lang w:val="en-US"/>
        </w:rPr>
        <w:t>t</w:t>
      </w:r>
      <w:r w:rsidRPr="009D7C70">
        <w:rPr>
          <w:szCs w:val="28"/>
          <w:vertAlign w:val="subscript"/>
        </w:rPr>
        <w:t>1</w:t>
      </w:r>
    </w:p>
    <w:tbl>
      <w:tblPr>
        <w:tblW w:w="94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9"/>
        <w:gridCol w:w="827"/>
        <w:gridCol w:w="940"/>
        <w:gridCol w:w="1045"/>
        <w:gridCol w:w="1098"/>
        <w:gridCol w:w="715"/>
        <w:gridCol w:w="1041"/>
        <w:gridCol w:w="895"/>
        <w:gridCol w:w="2017"/>
      </w:tblGrid>
      <w:tr w:rsidR="009D7C70" w:rsidRPr="009D7C70" w14:paraId="5AFD4C8E" w14:textId="77777777" w:rsidTr="001A2ECA">
        <w:trPr>
          <w:jc w:val="center"/>
        </w:trPr>
        <w:tc>
          <w:tcPr>
            <w:tcW w:w="920" w:type="dxa"/>
            <w:shd w:val="clear" w:color="auto" w:fill="auto"/>
            <w:vAlign w:val="center"/>
          </w:tcPr>
          <w:p w14:paraId="2048E65D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№</w:t>
            </w:r>
          </w:p>
          <w:p w14:paraId="27BA3682" w14:textId="77777777" w:rsidR="009D7C70" w:rsidRPr="009D7C70" w:rsidRDefault="009D7C70" w:rsidP="009D7C70">
            <w:pPr>
              <w:jc w:val="center"/>
              <w:rPr>
                <w:i/>
                <w:szCs w:val="28"/>
              </w:rPr>
            </w:pPr>
            <w:r w:rsidRPr="009D7C70">
              <w:rPr>
                <w:szCs w:val="28"/>
              </w:rPr>
              <w:t>серии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2DC9DFF6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i/>
                <w:szCs w:val="28"/>
              </w:rPr>
              <w:t>t</w:t>
            </w:r>
            <w:r w:rsidRPr="009D7C70">
              <w:rPr>
                <w:szCs w:val="28"/>
                <w:vertAlign w:val="subscript"/>
              </w:rPr>
              <w:t>1</w:t>
            </w:r>
            <w:r w:rsidRPr="009D7C70">
              <w:rPr>
                <w:szCs w:val="28"/>
              </w:rPr>
              <w:t>,</w:t>
            </w:r>
          </w:p>
          <w:p w14:paraId="34A1A5D4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с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3863781A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&lt; </w:t>
            </w:r>
            <w:r w:rsidRPr="009D7C70">
              <w:rPr>
                <w:i/>
                <w:szCs w:val="28"/>
              </w:rPr>
              <w:t>t</w:t>
            </w:r>
            <w:r w:rsidRPr="009D7C70">
              <w:rPr>
                <w:szCs w:val="28"/>
                <w:vertAlign w:val="subscript"/>
              </w:rPr>
              <w:t>1</w:t>
            </w:r>
            <w:r w:rsidRPr="009D7C70">
              <w:rPr>
                <w:szCs w:val="28"/>
              </w:rPr>
              <w:t> &gt;,</w:t>
            </w:r>
          </w:p>
          <w:p w14:paraId="5B035F3A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с</w:t>
            </w:r>
          </w:p>
        </w:tc>
        <w:tc>
          <w:tcPr>
            <w:tcW w:w="1083" w:type="dxa"/>
            <w:shd w:val="clear" w:color="auto" w:fill="auto"/>
            <w:vAlign w:val="center"/>
          </w:tcPr>
          <w:p w14:paraId="2B690F7C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ε,</w:t>
            </w:r>
          </w:p>
          <w:p w14:paraId="7883D299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4332D84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ε</w:t>
            </w:r>
            <w:r w:rsidRPr="009D7C70">
              <w:rPr>
                <w:szCs w:val="28"/>
                <w:vertAlign w:val="superscript"/>
              </w:rPr>
              <w:t>2</w:t>
            </w:r>
            <w:r w:rsidRPr="009D7C70">
              <w:rPr>
                <w:szCs w:val="28"/>
              </w:rPr>
              <w:t>,</w:t>
            </w:r>
          </w:p>
          <w:p w14:paraId="6A661D8E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с</w:t>
            </w:r>
            <w:r w:rsidRPr="009D7C70">
              <w:rPr>
                <w:szCs w:val="28"/>
                <w:vertAlign w:val="superscript"/>
              </w:rPr>
              <w:t>2</w:t>
            </w:r>
          </w:p>
        </w:tc>
        <w:tc>
          <w:tcPr>
            <w:tcW w:w="726" w:type="dxa"/>
            <w:shd w:val="clear" w:color="auto" w:fill="auto"/>
            <w:vAlign w:val="center"/>
          </w:tcPr>
          <w:p w14:paraId="6A88D37C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S</w:t>
            </w:r>
            <w:r w:rsidRPr="009D7C70">
              <w:rPr>
                <w:szCs w:val="28"/>
                <w:vertAlign w:val="subscript"/>
              </w:rPr>
              <w:t>n</w:t>
            </w:r>
            <w:r w:rsidRPr="009D7C70">
              <w:rPr>
                <w:szCs w:val="28"/>
              </w:rPr>
              <w:t>,</w:t>
            </w:r>
          </w:p>
          <w:p w14:paraId="1E262267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С</w:t>
            </w:r>
          </w:p>
        </w:tc>
        <w:tc>
          <w:tcPr>
            <w:tcW w:w="918" w:type="dxa"/>
            <w:shd w:val="clear" w:color="auto" w:fill="auto"/>
            <w:vAlign w:val="center"/>
          </w:tcPr>
          <w:p w14:paraId="3802818A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i/>
                <w:szCs w:val="28"/>
              </w:rPr>
              <w:t>t</w:t>
            </w:r>
            <w:r w:rsidRPr="009D7C70">
              <w:rPr>
                <w:szCs w:val="28"/>
                <w:vertAlign w:val="subscript"/>
              </w:rPr>
              <w:sym w:font="Symbol" w:char="F061"/>
            </w:r>
          </w:p>
          <w:p w14:paraId="533066D8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sym w:font="Symbol" w:char="F061"/>
            </w:r>
            <w:r w:rsidRPr="009D7C70">
              <w:rPr>
                <w:szCs w:val="28"/>
              </w:rPr>
              <w:t>=0,95</w:t>
            </w:r>
          </w:p>
        </w:tc>
        <w:tc>
          <w:tcPr>
            <w:tcW w:w="911" w:type="dxa"/>
            <w:shd w:val="clear" w:color="auto" w:fill="auto"/>
            <w:vAlign w:val="center"/>
          </w:tcPr>
          <w:p w14:paraId="02E652E6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Δ</w:t>
            </w:r>
            <w:r w:rsidRPr="009D7C70">
              <w:rPr>
                <w:i/>
                <w:szCs w:val="28"/>
              </w:rPr>
              <w:t>t</w:t>
            </w:r>
            <w:r w:rsidRPr="009D7C70">
              <w:rPr>
                <w:szCs w:val="28"/>
                <w:vertAlign w:val="subscript"/>
              </w:rPr>
              <w:t>1</w:t>
            </w:r>
            <w:r w:rsidRPr="009D7C70">
              <w:rPr>
                <w:szCs w:val="28"/>
              </w:rPr>
              <w:t>,</w:t>
            </w:r>
          </w:p>
          <w:p w14:paraId="590700A5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с</w:t>
            </w:r>
          </w:p>
        </w:tc>
        <w:tc>
          <w:tcPr>
            <w:tcW w:w="2014" w:type="dxa"/>
            <w:shd w:val="clear" w:color="auto" w:fill="auto"/>
            <w:vAlign w:val="center"/>
          </w:tcPr>
          <w:p w14:paraId="7CB09188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i/>
                <w:szCs w:val="28"/>
              </w:rPr>
              <w:t>t</w:t>
            </w:r>
            <w:r w:rsidRPr="009D7C70">
              <w:rPr>
                <w:szCs w:val="28"/>
                <w:vertAlign w:val="subscript"/>
              </w:rPr>
              <w:t>1</w:t>
            </w:r>
            <w:r w:rsidRPr="009D7C70">
              <w:rPr>
                <w:szCs w:val="28"/>
              </w:rPr>
              <w:t> = &lt; </w:t>
            </w:r>
            <w:r w:rsidRPr="009D7C70">
              <w:rPr>
                <w:i/>
                <w:szCs w:val="28"/>
              </w:rPr>
              <w:t>t</w:t>
            </w:r>
            <w:r w:rsidRPr="009D7C70">
              <w:rPr>
                <w:szCs w:val="28"/>
                <w:vertAlign w:val="subscript"/>
              </w:rPr>
              <w:t>1</w:t>
            </w:r>
            <w:r w:rsidRPr="009D7C70">
              <w:rPr>
                <w:szCs w:val="28"/>
              </w:rPr>
              <w:t> &gt; ± Δ</w:t>
            </w:r>
            <w:r w:rsidRPr="009D7C70">
              <w:rPr>
                <w:i/>
                <w:szCs w:val="28"/>
              </w:rPr>
              <w:t>t</w:t>
            </w:r>
            <w:r w:rsidRPr="009D7C70">
              <w:rPr>
                <w:szCs w:val="28"/>
                <w:vertAlign w:val="subscript"/>
              </w:rPr>
              <w:t>1</w:t>
            </w:r>
            <w:r w:rsidRPr="009D7C70">
              <w:rPr>
                <w:szCs w:val="28"/>
              </w:rPr>
              <w:t>,</w:t>
            </w:r>
          </w:p>
          <w:p w14:paraId="1CCC0C37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с</w:t>
            </w:r>
          </w:p>
        </w:tc>
      </w:tr>
      <w:tr w:rsidR="009D7C70" w:rsidRPr="009D7C70" w14:paraId="6920D29F" w14:textId="77777777" w:rsidTr="001A2ECA">
        <w:trPr>
          <w:jc w:val="center"/>
        </w:trPr>
        <w:tc>
          <w:tcPr>
            <w:tcW w:w="920" w:type="dxa"/>
            <w:vMerge w:val="restart"/>
            <w:shd w:val="clear" w:color="auto" w:fill="auto"/>
            <w:vAlign w:val="center"/>
          </w:tcPr>
          <w:p w14:paraId="426ED4BA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1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30E3C80D" w14:textId="5788FF78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942" w:type="dxa"/>
            <w:vMerge w:val="restart"/>
            <w:shd w:val="clear" w:color="auto" w:fill="auto"/>
            <w:vAlign w:val="center"/>
          </w:tcPr>
          <w:p w14:paraId="2D7E6474" w14:textId="09DBFD1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64E085CA" w14:textId="154EC4AE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4797372" w14:textId="6BD63F7E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726" w:type="dxa"/>
            <w:vMerge w:val="restart"/>
            <w:shd w:val="clear" w:color="auto" w:fill="auto"/>
            <w:vAlign w:val="center"/>
          </w:tcPr>
          <w:p w14:paraId="124EA6D2" w14:textId="6A5C23CC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918" w:type="dxa"/>
            <w:vMerge w:val="restart"/>
            <w:shd w:val="clear" w:color="auto" w:fill="auto"/>
            <w:vAlign w:val="center"/>
          </w:tcPr>
          <w:p w14:paraId="6E6287EC" w14:textId="175671E5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911" w:type="dxa"/>
            <w:vMerge w:val="restart"/>
            <w:shd w:val="clear" w:color="auto" w:fill="auto"/>
            <w:vAlign w:val="center"/>
          </w:tcPr>
          <w:p w14:paraId="55056D6E" w14:textId="0BA0151B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2014" w:type="dxa"/>
            <w:vMerge w:val="restart"/>
            <w:shd w:val="clear" w:color="auto" w:fill="auto"/>
            <w:vAlign w:val="center"/>
          </w:tcPr>
          <w:p w14:paraId="4C44092D" w14:textId="664F4F3F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</w:tr>
      <w:tr w:rsidR="009D7C70" w:rsidRPr="009D7C70" w14:paraId="3DBD05F5" w14:textId="77777777" w:rsidTr="001A2ECA">
        <w:trPr>
          <w:jc w:val="center"/>
        </w:trPr>
        <w:tc>
          <w:tcPr>
            <w:tcW w:w="920" w:type="dxa"/>
            <w:vMerge/>
            <w:shd w:val="clear" w:color="auto" w:fill="auto"/>
            <w:vAlign w:val="center"/>
          </w:tcPr>
          <w:p w14:paraId="2B3CFE59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14:paraId="5DF654FA" w14:textId="30E3B432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942" w:type="dxa"/>
            <w:vMerge/>
            <w:shd w:val="clear" w:color="auto" w:fill="auto"/>
            <w:vAlign w:val="center"/>
          </w:tcPr>
          <w:p w14:paraId="4E26E0F2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449093DB" w14:textId="2BECA78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98520A1" w14:textId="3DBD8D90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726" w:type="dxa"/>
            <w:vMerge/>
            <w:shd w:val="clear" w:color="auto" w:fill="auto"/>
            <w:vAlign w:val="center"/>
          </w:tcPr>
          <w:p w14:paraId="0341CC29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918" w:type="dxa"/>
            <w:vMerge/>
            <w:shd w:val="clear" w:color="auto" w:fill="auto"/>
            <w:vAlign w:val="center"/>
          </w:tcPr>
          <w:p w14:paraId="0E41E430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911" w:type="dxa"/>
            <w:vMerge/>
            <w:shd w:val="clear" w:color="auto" w:fill="auto"/>
            <w:vAlign w:val="center"/>
          </w:tcPr>
          <w:p w14:paraId="10DBCE20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2014" w:type="dxa"/>
            <w:vMerge/>
            <w:shd w:val="clear" w:color="auto" w:fill="auto"/>
            <w:vAlign w:val="center"/>
          </w:tcPr>
          <w:p w14:paraId="5B7F4D15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</w:tr>
      <w:tr w:rsidR="009D7C70" w:rsidRPr="009D7C70" w14:paraId="6E5C9107" w14:textId="77777777" w:rsidTr="001A2ECA">
        <w:trPr>
          <w:jc w:val="center"/>
        </w:trPr>
        <w:tc>
          <w:tcPr>
            <w:tcW w:w="920" w:type="dxa"/>
            <w:vMerge/>
            <w:shd w:val="clear" w:color="auto" w:fill="auto"/>
            <w:vAlign w:val="center"/>
          </w:tcPr>
          <w:p w14:paraId="179A4DFD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14:paraId="15AEAF6A" w14:textId="754DAB61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942" w:type="dxa"/>
            <w:vMerge/>
            <w:shd w:val="clear" w:color="auto" w:fill="auto"/>
            <w:vAlign w:val="center"/>
          </w:tcPr>
          <w:p w14:paraId="698C3A71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43AADF16" w14:textId="3E058860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D3D2743" w14:textId="2A84A6F3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726" w:type="dxa"/>
            <w:vMerge/>
            <w:shd w:val="clear" w:color="auto" w:fill="auto"/>
            <w:vAlign w:val="center"/>
          </w:tcPr>
          <w:p w14:paraId="7E17E7C3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918" w:type="dxa"/>
            <w:vMerge/>
            <w:shd w:val="clear" w:color="auto" w:fill="auto"/>
            <w:vAlign w:val="center"/>
          </w:tcPr>
          <w:p w14:paraId="76232D68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911" w:type="dxa"/>
            <w:vMerge/>
            <w:shd w:val="clear" w:color="auto" w:fill="auto"/>
            <w:vAlign w:val="center"/>
          </w:tcPr>
          <w:p w14:paraId="3E91DB81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2014" w:type="dxa"/>
            <w:vMerge/>
            <w:shd w:val="clear" w:color="auto" w:fill="auto"/>
            <w:vAlign w:val="center"/>
          </w:tcPr>
          <w:p w14:paraId="7C9EACEA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</w:tr>
      <w:tr w:rsidR="009D7C70" w:rsidRPr="009D7C70" w14:paraId="67181EB6" w14:textId="77777777" w:rsidTr="001A2ECA">
        <w:trPr>
          <w:jc w:val="center"/>
        </w:trPr>
        <w:tc>
          <w:tcPr>
            <w:tcW w:w="920" w:type="dxa"/>
            <w:vMerge w:val="restart"/>
            <w:shd w:val="clear" w:color="auto" w:fill="auto"/>
            <w:vAlign w:val="center"/>
          </w:tcPr>
          <w:p w14:paraId="7034BBD7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32172283" w14:textId="16D967D4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942" w:type="dxa"/>
            <w:vMerge w:val="restart"/>
            <w:shd w:val="clear" w:color="auto" w:fill="auto"/>
            <w:vAlign w:val="center"/>
          </w:tcPr>
          <w:p w14:paraId="3C93DBB9" w14:textId="7A7C8A7A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0F6123C6" w14:textId="6E27733B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CA6150F" w14:textId="156F694D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726" w:type="dxa"/>
            <w:vMerge w:val="restart"/>
            <w:shd w:val="clear" w:color="auto" w:fill="auto"/>
            <w:vAlign w:val="center"/>
          </w:tcPr>
          <w:p w14:paraId="2A82A7C8" w14:textId="788EB2D4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918" w:type="dxa"/>
            <w:vMerge w:val="restart"/>
            <w:shd w:val="clear" w:color="auto" w:fill="auto"/>
            <w:vAlign w:val="center"/>
          </w:tcPr>
          <w:p w14:paraId="716B7A7F" w14:textId="45C02D1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911" w:type="dxa"/>
            <w:vMerge w:val="restart"/>
            <w:shd w:val="clear" w:color="auto" w:fill="auto"/>
            <w:vAlign w:val="center"/>
          </w:tcPr>
          <w:p w14:paraId="434747FB" w14:textId="1069CBE8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2014" w:type="dxa"/>
            <w:vMerge w:val="restart"/>
            <w:shd w:val="clear" w:color="auto" w:fill="auto"/>
            <w:vAlign w:val="center"/>
          </w:tcPr>
          <w:p w14:paraId="20A14D1D" w14:textId="3FB4A6A5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</w:tr>
      <w:tr w:rsidR="009D7C70" w:rsidRPr="009D7C70" w14:paraId="16D3732D" w14:textId="77777777" w:rsidTr="001A2ECA">
        <w:trPr>
          <w:jc w:val="center"/>
        </w:trPr>
        <w:tc>
          <w:tcPr>
            <w:tcW w:w="920" w:type="dxa"/>
            <w:vMerge/>
            <w:shd w:val="clear" w:color="auto" w:fill="auto"/>
            <w:vAlign w:val="center"/>
          </w:tcPr>
          <w:p w14:paraId="235F0968" w14:textId="77777777" w:rsidR="009D7C70" w:rsidRPr="009D7C70" w:rsidRDefault="009D7C70" w:rsidP="009D7C7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14:paraId="0FF893BB" w14:textId="2FA222CF" w:rsidR="009D7C70" w:rsidRPr="009D7C70" w:rsidRDefault="009D7C70" w:rsidP="009D7C7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42" w:type="dxa"/>
            <w:vMerge/>
            <w:shd w:val="clear" w:color="auto" w:fill="auto"/>
            <w:vAlign w:val="center"/>
          </w:tcPr>
          <w:p w14:paraId="4E482235" w14:textId="77777777" w:rsidR="009D7C70" w:rsidRPr="009D7C70" w:rsidRDefault="009D7C70" w:rsidP="009D7C7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40552AB6" w14:textId="604419E4" w:rsidR="009D7C70" w:rsidRPr="009D7C70" w:rsidRDefault="009D7C70" w:rsidP="009D7C7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E5471B2" w14:textId="2D70ED15" w:rsidR="009D7C70" w:rsidRPr="009D7C70" w:rsidRDefault="009D7C70" w:rsidP="009D7C7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6" w:type="dxa"/>
            <w:vMerge/>
            <w:shd w:val="clear" w:color="auto" w:fill="auto"/>
            <w:vAlign w:val="center"/>
          </w:tcPr>
          <w:p w14:paraId="289A6A85" w14:textId="77777777" w:rsidR="009D7C70" w:rsidRPr="009D7C70" w:rsidRDefault="009D7C70" w:rsidP="009D7C7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8" w:type="dxa"/>
            <w:vMerge/>
            <w:shd w:val="clear" w:color="auto" w:fill="auto"/>
            <w:vAlign w:val="center"/>
          </w:tcPr>
          <w:p w14:paraId="46F53447" w14:textId="77777777" w:rsidR="009D7C70" w:rsidRPr="009D7C70" w:rsidRDefault="009D7C70" w:rsidP="009D7C7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1" w:type="dxa"/>
            <w:vMerge/>
            <w:shd w:val="clear" w:color="auto" w:fill="auto"/>
            <w:vAlign w:val="center"/>
          </w:tcPr>
          <w:p w14:paraId="47E357F7" w14:textId="77777777" w:rsidR="009D7C70" w:rsidRPr="009D7C70" w:rsidRDefault="009D7C70" w:rsidP="009D7C7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14" w:type="dxa"/>
            <w:vMerge/>
            <w:shd w:val="clear" w:color="auto" w:fill="auto"/>
            <w:vAlign w:val="center"/>
          </w:tcPr>
          <w:p w14:paraId="77B28634" w14:textId="77777777" w:rsidR="009D7C70" w:rsidRPr="009D7C70" w:rsidRDefault="009D7C70" w:rsidP="009D7C70">
            <w:pPr>
              <w:jc w:val="center"/>
              <w:rPr>
                <w:sz w:val="22"/>
                <w:szCs w:val="22"/>
              </w:rPr>
            </w:pPr>
          </w:p>
        </w:tc>
      </w:tr>
      <w:tr w:rsidR="009D7C70" w:rsidRPr="009D7C70" w14:paraId="6AB94631" w14:textId="77777777" w:rsidTr="001A2ECA">
        <w:trPr>
          <w:jc w:val="center"/>
        </w:trPr>
        <w:tc>
          <w:tcPr>
            <w:tcW w:w="920" w:type="dxa"/>
            <w:vMerge/>
            <w:shd w:val="clear" w:color="auto" w:fill="auto"/>
            <w:vAlign w:val="center"/>
          </w:tcPr>
          <w:p w14:paraId="48F6499B" w14:textId="77777777" w:rsidR="009D7C70" w:rsidRPr="009D7C70" w:rsidRDefault="009D7C70" w:rsidP="009D7C7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14:paraId="2B72AB5B" w14:textId="26B48CC1" w:rsidR="009D7C70" w:rsidRPr="009D7C70" w:rsidRDefault="009D7C70" w:rsidP="009D7C7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42" w:type="dxa"/>
            <w:vMerge/>
            <w:shd w:val="clear" w:color="auto" w:fill="auto"/>
            <w:vAlign w:val="center"/>
          </w:tcPr>
          <w:p w14:paraId="6924990C" w14:textId="77777777" w:rsidR="009D7C70" w:rsidRPr="009D7C70" w:rsidRDefault="009D7C70" w:rsidP="009D7C7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3C105D24" w14:textId="743169CB" w:rsidR="009D7C70" w:rsidRPr="009D7C70" w:rsidRDefault="009D7C70" w:rsidP="009D7C7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AD20A9D" w14:textId="7A1E3703" w:rsidR="009D7C70" w:rsidRPr="009D7C70" w:rsidRDefault="009D7C70" w:rsidP="009D7C7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26" w:type="dxa"/>
            <w:vMerge/>
            <w:shd w:val="clear" w:color="auto" w:fill="auto"/>
            <w:vAlign w:val="center"/>
          </w:tcPr>
          <w:p w14:paraId="46EE0F63" w14:textId="77777777" w:rsidR="009D7C70" w:rsidRPr="009D7C70" w:rsidRDefault="009D7C70" w:rsidP="009D7C7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8" w:type="dxa"/>
            <w:vMerge/>
            <w:shd w:val="clear" w:color="auto" w:fill="auto"/>
            <w:vAlign w:val="center"/>
          </w:tcPr>
          <w:p w14:paraId="35D12773" w14:textId="77777777" w:rsidR="009D7C70" w:rsidRPr="009D7C70" w:rsidRDefault="009D7C70" w:rsidP="009D7C7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11" w:type="dxa"/>
            <w:vMerge/>
            <w:shd w:val="clear" w:color="auto" w:fill="auto"/>
            <w:vAlign w:val="center"/>
          </w:tcPr>
          <w:p w14:paraId="33E3427E" w14:textId="77777777" w:rsidR="009D7C70" w:rsidRPr="009D7C70" w:rsidRDefault="009D7C70" w:rsidP="009D7C7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14" w:type="dxa"/>
            <w:vMerge/>
            <w:shd w:val="clear" w:color="auto" w:fill="auto"/>
            <w:vAlign w:val="center"/>
          </w:tcPr>
          <w:p w14:paraId="307A9BD7" w14:textId="77777777" w:rsidR="009D7C70" w:rsidRPr="009D7C70" w:rsidRDefault="009D7C70" w:rsidP="009D7C70">
            <w:pPr>
              <w:jc w:val="center"/>
              <w:rPr>
                <w:sz w:val="22"/>
                <w:szCs w:val="22"/>
              </w:rPr>
            </w:pPr>
          </w:p>
        </w:tc>
      </w:tr>
    </w:tbl>
    <w:p w14:paraId="48C2D888" w14:textId="77777777" w:rsidR="009D7C70" w:rsidRDefault="009D7C70" w:rsidP="009D7C70">
      <w:pPr>
        <w:jc w:val="center"/>
        <w:rPr>
          <w:szCs w:val="28"/>
        </w:rPr>
      </w:pPr>
    </w:p>
    <w:p w14:paraId="75F9AB3A" w14:textId="77777777" w:rsidR="009D7C70" w:rsidRDefault="009D7C70" w:rsidP="009D7C70">
      <w:pPr>
        <w:jc w:val="center"/>
        <w:rPr>
          <w:szCs w:val="28"/>
        </w:rPr>
      </w:pPr>
    </w:p>
    <w:p w14:paraId="062AB766" w14:textId="77777777" w:rsidR="009D7C70" w:rsidRDefault="009D7C70" w:rsidP="009D7C70">
      <w:pPr>
        <w:jc w:val="center"/>
        <w:rPr>
          <w:szCs w:val="28"/>
        </w:rPr>
      </w:pPr>
    </w:p>
    <w:p w14:paraId="08214E02" w14:textId="77777777" w:rsidR="009D7C70" w:rsidRDefault="009D7C70" w:rsidP="009D7C70">
      <w:pPr>
        <w:jc w:val="center"/>
        <w:rPr>
          <w:szCs w:val="28"/>
        </w:rPr>
      </w:pPr>
    </w:p>
    <w:p w14:paraId="4C333F1E" w14:textId="77777777" w:rsidR="009D7C70" w:rsidRPr="009D7C70" w:rsidRDefault="009D7C70" w:rsidP="009D7C70">
      <w:pPr>
        <w:jc w:val="center"/>
        <w:rPr>
          <w:szCs w:val="28"/>
          <w:vertAlign w:val="subscript"/>
        </w:rPr>
      </w:pPr>
      <w:r w:rsidRPr="009D7C70">
        <w:rPr>
          <w:szCs w:val="28"/>
        </w:rPr>
        <w:t xml:space="preserve">Оценка погрешности измерения времени замедленного вращения маховика </w:t>
      </w:r>
      <w:r w:rsidRPr="009D7C70">
        <w:rPr>
          <w:i/>
          <w:szCs w:val="28"/>
          <w:lang w:val="en-US"/>
        </w:rPr>
        <w:t>t</w:t>
      </w:r>
      <w:r w:rsidRPr="009D7C70">
        <w:rPr>
          <w:szCs w:val="28"/>
          <w:vertAlign w:val="subscript"/>
        </w:rPr>
        <w:t>2</w:t>
      </w:r>
    </w:p>
    <w:tbl>
      <w:tblPr>
        <w:tblW w:w="94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8"/>
        <w:gridCol w:w="1006"/>
        <w:gridCol w:w="18"/>
        <w:gridCol w:w="892"/>
        <w:gridCol w:w="999"/>
        <w:gridCol w:w="1055"/>
        <w:gridCol w:w="757"/>
        <w:gridCol w:w="1076"/>
        <w:gridCol w:w="731"/>
        <w:gridCol w:w="2017"/>
      </w:tblGrid>
      <w:tr w:rsidR="009D7C70" w:rsidRPr="009D7C70" w14:paraId="1E446322" w14:textId="77777777" w:rsidTr="001A2ECA">
        <w:trPr>
          <w:jc w:val="center"/>
        </w:trPr>
        <w:tc>
          <w:tcPr>
            <w:tcW w:w="919" w:type="dxa"/>
            <w:shd w:val="clear" w:color="auto" w:fill="auto"/>
            <w:vAlign w:val="center"/>
          </w:tcPr>
          <w:p w14:paraId="65093D89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№</w:t>
            </w:r>
          </w:p>
          <w:p w14:paraId="2E8A903B" w14:textId="77777777" w:rsidR="009D7C70" w:rsidRPr="009D7C70" w:rsidRDefault="009D7C70" w:rsidP="009D7C70">
            <w:pPr>
              <w:jc w:val="center"/>
              <w:rPr>
                <w:i/>
                <w:szCs w:val="28"/>
              </w:rPr>
            </w:pPr>
            <w:r w:rsidRPr="009D7C70">
              <w:rPr>
                <w:szCs w:val="28"/>
              </w:rPr>
              <w:t>серии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14CBEAA6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i/>
                <w:szCs w:val="28"/>
              </w:rPr>
              <w:t>t</w:t>
            </w:r>
            <w:r w:rsidRPr="009D7C70">
              <w:rPr>
                <w:szCs w:val="28"/>
                <w:vertAlign w:val="subscript"/>
              </w:rPr>
              <w:t>2</w:t>
            </w:r>
            <w:r w:rsidRPr="009D7C70">
              <w:rPr>
                <w:szCs w:val="28"/>
              </w:rPr>
              <w:t>,</w:t>
            </w:r>
          </w:p>
          <w:p w14:paraId="6DF59328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с</w:t>
            </w:r>
          </w:p>
        </w:tc>
        <w:tc>
          <w:tcPr>
            <w:tcW w:w="910" w:type="dxa"/>
            <w:gridSpan w:val="2"/>
            <w:shd w:val="clear" w:color="auto" w:fill="auto"/>
            <w:vAlign w:val="center"/>
          </w:tcPr>
          <w:p w14:paraId="011B4FDC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&lt; </w:t>
            </w:r>
            <w:r w:rsidRPr="009D7C70">
              <w:rPr>
                <w:i/>
                <w:szCs w:val="28"/>
              </w:rPr>
              <w:t>t</w:t>
            </w:r>
            <w:r w:rsidRPr="009D7C70">
              <w:rPr>
                <w:szCs w:val="28"/>
                <w:vertAlign w:val="subscript"/>
              </w:rPr>
              <w:t>2</w:t>
            </w:r>
            <w:r w:rsidRPr="009D7C70">
              <w:rPr>
                <w:szCs w:val="28"/>
              </w:rPr>
              <w:t> &gt;,</w:t>
            </w:r>
          </w:p>
          <w:p w14:paraId="0FD354CF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с</w:t>
            </w:r>
          </w:p>
        </w:tc>
        <w:tc>
          <w:tcPr>
            <w:tcW w:w="1031" w:type="dxa"/>
            <w:shd w:val="clear" w:color="auto" w:fill="auto"/>
            <w:vAlign w:val="center"/>
          </w:tcPr>
          <w:p w14:paraId="39695148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ε,</w:t>
            </w:r>
          </w:p>
          <w:p w14:paraId="18601276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с</w:t>
            </w:r>
          </w:p>
        </w:tc>
        <w:tc>
          <w:tcPr>
            <w:tcW w:w="1085" w:type="dxa"/>
            <w:shd w:val="clear" w:color="auto" w:fill="auto"/>
            <w:vAlign w:val="center"/>
          </w:tcPr>
          <w:p w14:paraId="38B0E5D3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ε</w:t>
            </w:r>
            <w:r w:rsidRPr="009D7C70">
              <w:rPr>
                <w:szCs w:val="28"/>
                <w:vertAlign w:val="superscript"/>
              </w:rPr>
              <w:t>2</w:t>
            </w:r>
            <w:r w:rsidRPr="009D7C70">
              <w:rPr>
                <w:szCs w:val="28"/>
              </w:rPr>
              <w:t>,</w:t>
            </w:r>
          </w:p>
          <w:p w14:paraId="756DA8E4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с</w:t>
            </w:r>
            <w:r w:rsidRPr="009D7C70">
              <w:rPr>
                <w:szCs w:val="28"/>
                <w:vertAlign w:val="superscript"/>
              </w:rPr>
              <w:t>2</w:t>
            </w:r>
          </w:p>
        </w:tc>
        <w:tc>
          <w:tcPr>
            <w:tcW w:w="769" w:type="dxa"/>
            <w:shd w:val="clear" w:color="auto" w:fill="auto"/>
            <w:vAlign w:val="center"/>
          </w:tcPr>
          <w:p w14:paraId="0AF5197C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S</w:t>
            </w:r>
            <w:r w:rsidRPr="009D7C70">
              <w:rPr>
                <w:szCs w:val="28"/>
                <w:vertAlign w:val="subscript"/>
              </w:rPr>
              <w:t>n</w:t>
            </w:r>
            <w:r w:rsidRPr="009D7C70">
              <w:rPr>
                <w:szCs w:val="28"/>
              </w:rPr>
              <w:t>,</w:t>
            </w:r>
          </w:p>
          <w:p w14:paraId="77DF57D3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с</w:t>
            </w:r>
          </w:p>
        </w:tc>
        <w:tc>
          <w:tcPr>
            <w:tcW w:w="1078" w:type="dxa"/>
            <w:shd w:val="clear" w:color="auto" w:fill="auto"/>
            <w:vAlign w:val="center"/>
          </w:tcPr>
          <w:p w14:paraId="4E39392E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i/>
                <w:szCs w:val="28"/>
              </w:rPr>
              <w:t>t</w:t>
            </w:r>
            <w:r w:rsidRPr="009D7C70">
              <w:rPr>
                <w:szCs w:val="28"/>
                <w:vertAlign w:val="subscript"/>
              </w:rPr>
              <w:sym w:font="Symbol" w:char="F061"/>
            </w:r>
          </w:p>
          <w:p w14:paraId="0453798C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sym w:font="Symbol" w:char="F061"/>
            </w:r>
            <w:r w:rsidRPr="009D7C70">
              <w:rPr>
                <w:szCs w:val="28"/>
              </w:rPr>
              <w:t>=0,95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116AAF8D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Δ</w:t>
            </w:r>
            <w:r w:rsidRPr="009D7C70">
              <w:rPr>
                <w:i/>
                <w:szCs w:val="28"/>
              </w:rPr>
              <w:t>t</w:t>
            </w:r>
            <w:r w:rsidRPr="009D7C70">
              <w:rPr>
                <w:szCs w:val="28"/>
                <w:vertAlign w:val="subscript"/>
              </w:rPr>
              <w:t>2</w:t>
            </w:r>
            <w:r w:rsidRPr="009D7C70">
              <w:rPr>
                <w:szCs w:val="28"/>
              </w:rPr>
              <w:t>,</w:t>
            </w:r>
          </w:p>
          <w:p w14:paraId="44DD76D5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с</w:t>
            </w:r>
          </w:p>
        </w:tc>
        <w:tc>
          <w:tcPr>
            <w:tcW w:w="1905" w:type="dxa"/>
            <w:shd w:val="clear" w:color="auto" w:fill="auto"/>
            <w:vAlign w:val="center"/>
          </w:tcPr>
          <w:p w14:paraId="7F24B592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i/>
                <w:szCs w:val="28"/>
              </w:rPr>
              <w:t>t</w:t>
            </w:r>
            <w:r w:rsidRPr="009D7C70">
              <w:rPr>
                <w:szCs w:val="28"/>
                <w:vertAlign w:val="subscript"/>
              </w:rPr>
              <w:t>2</w:t>
            </w:r>
            <w:r w:rsidRPr="009D7C70">
              <w:rPr>
                <w:szCs w:val="28"/>
              </w:rPr>
              <w:t> = &lt; </w:t>
            </w:r>
            <w:r w:rsidRPr="009D7C70">
              <w:rPr>
                <w:i/>
                <w:szCs w:val="28"/>
              </w:rPr>
              <w:t>t</w:t>
            </w:r>
            <w:r w:rsidRPr="009D7C70">
              <w:rPr>
                <w:szCs w:val="28"/>
                <w:vertAlign w:val="subscript"/>
              </w:rPr>
              <w:t>2</w:t>
            </w:r>
            <w:r w:rsidRPr="009D7C70">
              <w:rPr>
                <w:szCs w:val="28"/>
              </w:rPr>
              <w:t> &gt; ± Δ</w:t>
            </w:r>
            <w:r w:rsidRPr="009D7C70">
              <w:rPr>
                <w:i/>
                <w:szCs w:val="28"/>
              </w:rPr>
              <w:t>t</w:t>
            </w:r>
            <w:r w:rsidRPr="009D7C70">
              <w:rPr>
                <w:szCs w:val="28"/>
                <w:vertAlign w:val="subscript"/>
              </w:rPr>
              <w:t>2</w:t>
            </w:r>
            <w:r w:rsidRPr="009D7C70">
              <w:rPr>
                <w:szCs w:val="28"/>
              </w:rPr>
              <w:t>,</w:t>
            </w:r>
          </w:p>
          <w:p w14:paraId="3E56AD55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с</w:t>
            </w:r>
          </w:p>
        </w:tc>
      </w:tr>
      <w:tr w:rsidR="009D7C70" w:rsidRPr="009D7C70" w14:paraId="28B49F2F" w14:textId="77777777" w:rsidTr="001A2ECA">
        <w:trPr>
          <w:jc w:val="center"/>
        </w:trPr>
        <w:tc>
          <w:tcPr>
            <w:tcW w:w="919" w:type="dxa"/>
            <w:vMerge w:val="restart"/>
            <w:shd w:val="clear" w:color="auto" w:fill="auto"/>
            <w:vAlign w:val="center"/>
          </w:tcPr>
          <w:p w14:paraId="409BCD3E" w14:textId="18D283F0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3</w:t>
            </w:r>
          </w:p>
        </w:tc>
        <w:tc>
          <w:tcPr>
            <w:tcW w:w="1054" w:type="dxa"/>
            <w:gridSpan w:val="2"/>
            <w:shd w:val="clear" w:color="auto" w:fill="auto"/>
            <w:vAlign w:val="center"/>
          </w:tcPr>
          <w:p w14:paraId="341D9EB6" w14:textId="2900FBA5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892" w:type="dxa"/>
            <w:vMerge w:val="restart"/>
            <w:shd w:val="clear" w:color="auto" w:fill="auto"/>
            <w:vAlign w:val="center"/>
          </w:tcPr>
          <w:p w14:paraId="6F5E8820" w14:textId="4600D53A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 w14:paraId="189935EE" w14:textId="74A05599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14:paraId="48B69A24" w14:textId="54524EA8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769" w:type="dxa"/>
            <w:vMerge w:val="restart"/>
            <w:shd w:val="clear" w:color="auto" w:fill="auto"/>
            <w:vAlign w:val="center"/>
          </w:tcPr>
          <w:p w14:paraId="20443723" w14:textId="59F98438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78" w:type="dxa"/>
            <w:vMerge w:val="restart"/>
            <w:shd w:val="clear" w:color="auto" w:fill="auto"/>
            <w:vAlign w:val="center"/>
          </w:tcPr>
          <w:p w14:paraId="74040E4E" w14:textId="64F30451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736" w:type="dxa"/>
            <w:vMerge w:val="restart"/>
            <w:shd w:val="clear" w:color="auto" w:fill="auto"/>
            <w:vAlign w:val="center"/>
          </w:tcPr>
          <w:p w14:paraId="5AA5C94F" w14:textId="087AAAB1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905" w:type="dxa"/>
            <w:vMerge w:val="restart"/>
            <w:shd w:val="clear" w:color="auto" w:fill="auto"/>
            <w:vAlign w:val="center"/>
          </w:tcPr>
          <w:p w14:paraId="2528C906" w14:textId="6F7C23EA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</w:tr>
      <w:tr w:rsidR="009D7C70" w:rsidRPr="009D7C70" w14:paraId="7045CA99" w14:textId="77777777" w:rsidTr="001A2ECA">
        <w:trPr>
          <w:jc w:val="center"/>
        </w:trPr>
        <w:tc>
          <w:tcPr>
            <w:tcW w:w="919" w:type="dxa"/>
            <w:vMerge/>
            <w:shd w:val="clear" w:color="auto" w:fill="auto"/>
            <w:vAlign w:val="center"/>
          </w:tcPr>
          <w:p w14:paraId="344B83CD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54" w:type="dxa"/>
            <w:gridSpan w:val="2"/>
            <w:shd w:val="clear" w:color="auto" w:fill="auto"/>
            <w:vAlign w:val="center"/>
          </w:tcPr>
          <w:p w14:paraId="500C0C04" w14:textId="6D24A9BB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892" w:type="dxa"/>
            <w:vMerge/>
            <w:shd w:val="clear" w:color="auto" w:fill="auto"/>
            <w:vAlign w:val="center"/>
          </w:tcPr>
          <w:p w14:paraId="7935C64C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 w14:paraId="1F055170" w14:textId="3B52A8DB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14:paraId="2A120B08" w14:textId="25C2C029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769" w:type="dxa"/>
            <w:vMerge/>
            <w:shd w:val="clear" w:color="auto" w:fill="auto"/>
            <w:vAlign w:val="center"/>
          </w:tcPr>
          <w:p w14:paraId="113E077A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78" w:type="dxa"/>
            <w:vMerge/>
            <w:shd w:val="clear" w:color="auto" w:fill="auto"/>
            <w:vAlign w:val="center"/>
          </w:tcPr>
          <w:p w14:paraId="13B1976F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736" w:type="dxa"/>
            <w:vMerge/>
            <w:shd w:val="clear" w:color="auto" w:fill="auto"/>
            <w:vAlign w:val="center"/>
          </w:tcPr>
          <w:p w14:paraId="1F0B3513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905" w:type="dxa"/>
            <w:vMerge/>
            <w:shd w:val="clear" w:color="auto" w:fill="auto"/>
            <w:vAlign w:val="center"/>
          </w:tcPr>
          <w:p w14:paraId="0BFFD2C7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</w:tr>
      <w:tr w:rsidR="009D7C70" w:rsidRPr="009D7C70" w14:paraId="64FB6A29" w14:textId="77777777" w:rsidTr="001A2ECA">
        <w:trPr>
          <w:jc w:val="center"/>
        </w:trPr>
        <w:tc>
          <w:tcPr>
            <w:tcW w:w="919" w:type="dxa"/>
            <w:vMerge/>
            <w:shd w:val="clear" w:color="auto" w:fill="auto"/>
            <w:vAlign w:val="center"/>
          </w:tcPr>
          <w:p w14:paraId="407A3329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54" w:type="dxa"/>
            <w:gridSpan w:val="2"/>
            <w:shd w:val="clear" w:color="auto" w:fill="auto"/>
            <w:vAlign w:val="center"/>
          </w:tcPr>
          <w:p w14:paraId="2B09952C" w14:textId="1FACE24F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892" w:type="dxa"/>
            <w:vMerge/>
            <w:shd w:val="clear" w:color="auto" w:fill="auto"/>
            <w:vAlign w:val="center"/>
          </w:tcPr>
          <w:p w14:paraId="29AC7454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 w14:paraId="57F78EF5" w14:textId="65B65A23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14:paraId="4F34420B" w14:textId="32905269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769" w:type="dxa"/>
            <w:vMerge/>
            <w:shd w:val="clear" w:color="auto" w:fill="auto"/>
            <w:vAlign w:val="center"/>
          </w:tcPr>
          <w:p w14:paraId="22D66F33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78" w:type="dxa"/>
            <w:vMerge/>
            <w:shd w:val="clear" w:color="auto" w:fill="auto"/>
            <w:vAlign w:val="center"/>
          </w:tcPr>
          <w:p w14:paraId="1774AAC8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736" w:type="dxa"/>
            <w:vMerge/>
            <w:shd w:val="clear" w:color="auto" w:fill="auto"/>
            <w:vAlign w:val="center"/>
          </w:tcPr>
          <w:p w14:paraId="71C8776C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905" w:type="dxa"/>
            <w:vMerge/>
            <w:shd w:val="clear" w:color="auto" w:fill="auto"/>
            <w:vAlign w:val="center"/>
          </w:tcPr>
          <w:p w14:paraId="329A4FFD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</w:tr>
      <w:tr w:rsidR="009D7C70" w:rsidRPr="009D7C70" w14:paraId="50CBB9DE" w14:textId="77777777" w:rsidTr="001A2ECA">
        <w:trPr>
          <w:jc w:val="center"/>
        </w:trPr>
        <w:tc>
          <w:tcPr>
            <w:tcW w:w="919" w:type="dxa"/>
            <w:vMerge w:val="restart"/>
            <w:shd w:val="clear" w:color="auto" w:fill="auto"/>
            <w:vAlign w:val="center"/>
          </w:tcPr>
          <w:p w14:paraId="1C248B27" w14:textId="5966500F" w:rsidR="009D7C70" w:rsidRPr="009D7C70" w:rsidRDefault="009D7C70" w:rsidP="009D7C70">
            <w:pPr>
              <w:jc w:val="center"/>
              <w:rPr>
                <w:szCs w:val="28"/>
              </w:rPr>
            </w:pPr>
            <w:r w:rsidRPr="009D7C70">
              <w:rPr>
                <w:szCs w:val="28"/>
              </w:rPr>
              <w:t>4</w:t>
            </w:r>
          </w:p>
        </w:tc>
        <w:tc>
          <w:tcPr>
            <w:tcW w:w="1054" w:type="dxa"/>
            <w:gridSpan w:val="2"/>
            <w:shd w:val="clear" w:color="auto" w:fill="auto"/>
            <w:vAlign w:val="center"/>
          </w:tcPr>
          <w:p w14:paraId="40FB0BFE" w14:textId="6D0A4574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892" w:type="dxa"/>
            <w:vMerge w:val="restart"/>
            <w:shd w:val="clear" w:color="auto" w:fill="auto"/>
            <w:vAlign w:val="center"/>
          </w:tcPr>
          <w:p w14:paraId="7A07EB48" w14:textId="3D07BDD4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 w14:paraId="1CDA2B76" w14:textId="74BE2113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14:paraId="78C1FC8B" w14:textId="76389BCE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769" w:type="dxa"/>
            <w:vMerge w:val="restart"/>
            <w:shd w:val="clear" w:color="auto" w:fill="auto"/>
            <w:vAlign w:val="center"/>
          </w:tcPr>
          <w:p w14:paraId="450266EB" w14:textId="1FCF7E9A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78" w:type="dxa"/>
            <w:vMerge w:val="restart"/>
            <w:shd w:val="clear" w:color="auto" w:fill="auto"/>
            <w:vAlign w:val="center"/>
          </w:tcPr>
          <w:p w14:paraId="08331A1E" w14:textId="235570A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736" w:type="dxa"/>
            <w:vMerge w:val="restart"/>
            <w:shd w:val="clear" w:color="auto" w:fill="auto"/>
            <w:vAlign w:val="center"/>
          </w:tcPr>
          <w:p w14:paraId="2B7DB516" w14:textId="392D8BB5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905" w:type="dxa"/>
            <w:vMerge w:val="restart"/>
            <w:shd w:val="clear" w:color="auto" w:fill="auto"/>
            <w:vAlign w:val="center"/>
          </w:tcPr>
          <w:p w14:paraId="1098CBB6" w14:textId="4672B243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</w:tr>
      <w:tr w:rsidR="009D7C70" w:rsidRPr="009D7C70" w14:paraId="3D133249" w14:textId="77777777" w:rsidTr="001A2ECA">
        <w:trPr>
          <w:jc w:val="center"/>
        </w:trPr>
        <w:tc>
          <w:tcPr>
            <w:tcW w:w="919" w:type="dxa"/>
            <w:vMerge/>
            <w:shd w:val="clear" w:color="auto" w:fill="auto"/>
            <w:vAlign w:val="center"/>
          </w:tcPr>
          <w:p w14:paraId="32A64EB1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54" w:type="dxa"/>
            <w:gridSpan w:val="2"/>
            <w:shd w:val="clear" w:color="auto" w:fill="auto"/>
            <w:vAlign w:val="center"/>
          </w:tcPr>
          <w:p w14:paraId="3125BC5C" w14:textId="13807422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892" w:type="dxa"/>
            <w:vMerge/>
            <w:shd w:val="clear" w:color="auto" w:fill="auto"/>
            <w:vAlign w:val="center"/>
          </w:tcPr>
          <w:p w14:paraId="0FB7EA05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 w14:paraId="1D997811" w14:textId="248B6A79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14:paraId="239FEB23" w14:textId="3E17725F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769" w:type="dxa"/>
            <w:vMerge/>
            <w:shd w:val="clear" w:color="auto" w:fill="auto"/>
            <w:vAlign w:val="center"/>
          </w:tcPr>
          <w:p w14:paraId="490C51B7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78" w:type="dxa"/>
            <w:vMerge/>
            <w:shd w:val="clear" w:color="auto" w:fill="auto"/>
            <w:vAlign w:val="center"/>
          </w:tcPr>
          <w:p w14:paraId="78A7B590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736" w:type="dxa"/>
            <w:vMerge/>
            <w:shd w:val="clear" w:color="auto" w:fill="auto"/>
            <w:vAlign w:val="center"/>
          </w:tcPr>
          <w:p w14:paraId="54ED5E95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905" w:type="dxa"/>
            <w:vMerge/>
            <w:shd w:val="clear" w:color="auto" w:fill="auto"/>
            <w:vAlign w:val="center"/>
          </w:tcPr>
          <w:p w14:paraId="31524AFA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</w:tr>
      <w:tr w:rsidR="009D7C70" w:rsidRPr="009D7C70" w14:paraId="41F0C01F" w14:textId="77777777" w:rsidTr="001A2ECA">
        <w:trPr>
          <w:jc w:val="center"/>
        </w:trPr>
        <w:tc>
          <w:tcPr>
            <w:tcW w:w="919" w:type="dxa"/>
            <w:vMerge/>
            <w:shd w:val="clear" w:color="auto" w:fill="auto"/>
            <w:vAlign w:val="center"/>
          </w:tcPr>
          <w:p w14:paraId="247CEFB7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54" w:type="dxa"/>
            <w:gridSpan w:val="2"/>
            <w:shd w:val="clear" w:color="auto" w:fill="auto"/>
            <w:vAlign w:val="center"/>
          </w:tcPr>
          <w:p w14:paraId="6805071C" w14:textId="2FA6A66E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892" w:type="dxa"/>
            <w:vMerge/>
            <w:shd w:val="clear" w:color="auto" w:fill="auto"/>
            <w:vAlign w:val="center"/>
          </w:tcPr>
          <w:p w14:paraId="23EEAFE4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 w14:paraId="16DE74D4" w14:textId="484F9226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14:paraId="6F34A8ED" w14:textId="41F3FD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769" w:type="dxa"/>
            <w:vMerge/>
            <w:shd w:val="clear" w:color="auto" w:fill="auto"/>
            <w:vAlign w:val="center"/>
          </w:tcPr>
          <w:p w14:paraId="524189FA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078" w:type="dxa"/>
            <w:vMerge/>
            <w:shd w:val="clear" w:color="auto" w:fill="auto"/>
            <w:vAlign w:val="center"/>
          </w:tcPr>
          <w:p w14:paraId="37571BA8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736" w:type="dxa"/>
            <w:vMerge/>
            <w:shd w:val="clear" w:color="auto" w:fill="auto"/>
            <w:vAlign w:val="center"/>
          </w:tcPr>
          <w:p w14:paraId="23CCBBB9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  <w:tc>
          <w:tcPr>
            <w:tcW w:w="1905" w:type="dxa"/>
            <w:vMerge/>
            <w:shd w:val="clear" w:color="auto" w:fill="auto"/>
            <w:vAlign w:val="center"/>
          </w:tcPr>
          <w:p w14:paraId="004A6AD3" w14:textId="77777777" w:rsidR="009D7C70" w:rsidRPr="009D7C70" w:rsidRDefault="009D7C70" w:rsidP="009D7C70">
            <w:pPr>
              <w:jc w:val="center"/>
              <w:rPr>
                <w:szCs w:val="28"/>
              </w:rPr>
            </w:pPr>
          </w:p>
        </w:tc>
      </w:tr>
    </w:tbl>
    <w:p w14:paraId="3A9DE954" w14:textId="77777777" w:rsidR="00697665" w:rsidRPr="009D7C70" w:rsidRDefault="00697665" w:rsidP="00697665">
      <w:pPr>
        <w:jc w:val="both"/>
        <w:rPr>
          <w:szCs w:val="28"/>
        </w:rPr>
      </w:pPr>
    </w:p>
    <w:p w14:paraId="74AAA61E" w14:textId="77777777" w:rsidR="00257116" w:rsidRPr="00745244" w:rsidRDefault="00257116">
      <w:pPr>
        <w:jc w:val="center"/>
        <w:rPr>
          <w:szCs w:val="28"/>
        </w:rPr>
      </w:pPr>
    </w:p>
    <w:p w14:paraId="3FEE4DA3" w14:textId="77777777" w:rsidR="000005F3" w:rsidRDefault="000005F3" w:rsidP="000005F3">
      <w:pPr>
        <w:jc w:val="center"/>
        <w:rPr>
          <w:szCs w:val="28"/>
        </w:rPr>
      </w:pPr>
      <w:r>
        <w:rPr>
          <w:szCs w:val="28"/>
        </w:rPr>
        <w:t>Параметры экспериментальной установки</w:t>
      </w:r>
    </w:p>
    <w:p w14:paraId="34254A18" w14:textId="77777777" w:rsidR="000005F3" w:rsidRPr="00604D10" w:rsidRDefault="000005F3" w:rsidP="000005F3">
      <w:pPr>
        <w:jc w:val="center"/>
        <w:rPr>
          <w:szCs w:val="28"/>
        </w:rPr>
      </w:pPr>
    </w:p>
    <w:tbl>
      <w:tblPr>
        <w:tblW w:w="101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00"/>
        <w:gridCol w:w="891"/>
        <w:gridCol w:w="1040"/>
        <w:gridCol w:w="883"/>
        <w:gridCol w:w="994"/>
        <w:gridCol w:w="990"/>
        <w:gridCol w:w="955"/>
        <w:gridCol w:w="1041"/>
        <w:gridCol w:w="1007"/>
        <w:gridCol w:w="1124"/>
      </w:tblGrid>
      <w:tr w:rsidR="009D7C70" w:rsidRPr="009D7C70" w14:paraId="214DF911" w14:textId="77777777" w:rsidTr="001A2ECA">
        <w:trPr>
          <w:trHeight w:val="819"/>
          <w:jc w:val="center"/>
        </w:trPr>
        <w:tc>
          <w:tcPr>
            <w:tcW w:w="2091" w:type="dxa"/>
            <w:gridSpan w:val="2"/>
            <w:shd w:val="clear" w:color="auto" w:fill="auto"/>
            <w:vAlign w:val="center"/>
          </w:tcPr>
          <w:p w14:paraId="7C93E565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</w:p>
          <w:p w14:paraId="50D4504C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</w:rPr>
              <w:t>Масса груза</w:t>
            </w:r>
          </w:p>
        </w:tc>
        <w:tc>
          <w:tcPr>
            <w:tcW w:w="1923" w:type="dxa"/>
            <w:gridSpan w:val="2"/>
            <w:shd w:val="clear" w:color="auto" w:fill="auto"/>
            <w:vAlign w:val="center"/>
          </w:tcPr>
          <w:p w14:paraId="7C195024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</w:p>
          <w:p w14:paraId="722481CA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</w:rPr>
              <w:t>Высота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7D942761" w14:textId="77777777" w:rsidR="009D7C70" w:rsidRPr="009D7C70" w:rsidRDefault="009D7C70" w:rsidP="009D7C70">
            <w:pPr>
              <w:jc w:val="center"/>
              <w:rPr>
                <w:sz w:val="12"/>
                <w:szCs w:val="12"/>
              </w:rPr>
            </w:pPr>
          </w:p>
          <w:p w14:paraId="37B79DF7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</w:rPr>
              <w:t>Радиус вала</w:t>
            </w:r>
          </w:p>
          <w:p w14:paraId="1A33CB99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</w:rPr>
              <w:t>Маховика</w:t>
            </w:r>
          </w:p>
        </w:tc>
        <w:tc>
          <w:tcPr>
            <w:tcW w:w="1996" w:type="dxa"/>
            <w:gridSpan w:val="2"/>
            <w:shd w:val="clear" w:color="auto" w:fill="auto"/>
            <w:vAlign w:val="center"/>
          </w:tcPr>
          <w:p w14:paraId="50166F44" w14:textId="77777777" w:rsidR="009D7C70" w:rsidRPr="009D7C70" w:rsidRDefault="009D7C70" w:rsidP="009D7C70">
            <w:pPr>
              <w:jc w:val="center"/>
              <w:rPr>
                <w:sz w:val="12"/>
                <w:szCs w:val="12"/>
              </w:rPr>
            </w:pPr>
          </w:p>
          <w:p w14:paraId="07B776DF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</w:rPr>
              <w:t>Радиус</w:t>
            </w:r>
          </w:p>
          <w:p w14:paraId="24580375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</w:rPr>
              <w:t>вкладыша</w:t>
            </w:r>
          </w:p>
        </w:tc>
        <w:tc>
          <w:tcPr>
            <w:tcW w:w="2131" w:type="dxa"/>
            <w:gridSpan w:val="2"/>
            <w:shd w:val="clear" w:color="auto" w:fill="auto"/>
            <w:vAlign w:val="center"/>
          </w:tcPr>
          <w:p w14:paraId="5F896D0E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</w:rPr>
              <w:t>Расстояние между</w:t>
            </w:r>
          </w:p>
          <w:p w14:paraId="36298BDA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</w:rPr>
              <w:t>осями маховика</w:t>
            </w:r>
          </w:p>
          <w:p w14:paraId="72E6F4E5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</w:rPr>
              <w:t>и вкладыша</w:t>
            </w:r>
          </w:p>
        </w:tc>
      </w:tr>
      <w:tr w:rsidR="009D7C70" w:rsidRPr="009D7C70" w14:paraId="5E424A7E" w14:textId="77777777" w:rsidTr="001A2ECA">
        <w:trPr>
          <w:trHeight w:val="325"/>
          <w:jc w:val="center"/>
        </w:trPr>
        <w:tc>
          <w:tcPr>
            <w:tcW w:w="1200" w:type="dxa"/>
            <w:shd w:val="clear" w:color="auto" w:fill="auto"/>
            <w:vAlign w:val="center"/>
          </w:tcPr>
          <w:p w14:paraId="4758CF07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i/>
                <w:sz w:val="24"/>
                <w:szCs w:val="24"/>
                <w:lang w:val="en-US"/>
              </w:rPr>
              <w:t>&lt;m</w:t>
            </w:r>
            <w:r w:rsidRPr="009D7C70">
              <w:rPr>
                <w:sz w:val="24"/>
                <w:szCs w:val="24"/>
                <w:lang w:val="en-US"/>
              </w:rPr>
              <w:t>&gt;</w:t>
            </w:r>
            <w:r w:rsidRPr="009D7C70">
              <w:rPr>
                <w:sz w:val="24"/>
                <w:szCs w:val="24"/>
              </w:rPr>
              <w:t>, кг</w:t>
            </w:r>
          </w:p>
        </w:tc>
        <w:tc>
          <w:tcPr>
            <w:tcW w:w="891" w:type="dxa"/>
            <w:shd w:val="clear" w:color="auto" w:fill="auto"/>
            <w:vAlign w:val="center"/>
          </w:tcPr>
          <w:p w14:paraId="350B0ED1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  <w:lang w:val="en-US"/>
              </w:rPr>
              <w:t>Δ</w:t>
            </w:r>
            <w:r w:rsidRPr="009D7C70">
              <w:rPr>
                <w:i/>
                <w:sz w:val="24"/>
                <w:szCs w:val="24"/>
                <w:lang w:val="en-US"/>
              </w:rPr>
              <w:t>m</w:t>
            </w:r>
            <w:r w:rsidRPr="009D7C70">
              <w:rPr>
                <w:sz w:val="24"/>
                <w:szCs w:val="24"/>
              </w:rPr>
              <w:t>, кг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04444883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i/>
                <w:sz w:val="24"/>
                <w:szCs w:val="24"/>
                <w:lang w:val="en-US"/>
              </w:rPr>
              <w:t>&lt;</w:t>
            </w:r>
            <w:r w:rsidRPr="009D7C70">
              <w:rPr>
                <w:i/>
                <w:sz w:val="24"/>
                <w:szCs w:val="24"/>
              </w:rPr>
              <w:t>Н</w:t>
            </w:r>
            <w:r w:rsidRPr="009D7C70">
              <w:rPr>
                <w:sz w:val="24"/>
                <w:szCs w:val="24"/>
                <w:lang w:val="en-US"/>
              </w:rPr>
              <w:t>&gt;</w:t>
            </w:r>
            <w:r w:rsidRPr="009D7C70">
              <w:rPr>
                <w:sz w:val="24"/>
                <w:szCs w:val="24"/>
              </w:rPr>
              <w:t>, м</w:t>
            </w:r>
          </w:p>
        </w:tc>
        <w:tc>
          <w:tcPr>
            <w:tcW w:w="882" w:type="dxa"/>
            <w:shd w:val="clear" w:color="auto" w:fill="auto"/>
            <w:vAlign w:val="center"/>
          </w:tcPr>
          <w:p w14:paraId="4A9E823C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  <w:lang w:val="en-US"/>
              </w:rPr>
              <w:t>Δ</w:t>
            </w:r>
            <w:r w:rsidRPr="009D7C70">
              <w:rPr>
                <w:i/>
                <w:sz w:val="24"/>
                <w:szCs w:val="24"/>
              </w:rPr>
              <w:t>Н</w:t>
            </w:r>
            <w:r w:rsidRPr="009D7C70">
              <w:rPr>
                <w:sz w:val="24"/>
                <w:szCs w:val="24"/>
              </w:rPr>
              <w:t>, м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3DF71DED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i/>
                <w:sz w:val="24"/>
                <w:szCs w:val="24"/>
                <w:lang w:val="en-US"/>
              </w:rPr>
              <w:t>&lt;r</w:t>
            </w:r>
            <w:r w:rsidRPr="009D7C70">
              <w:rPr>
                <w:sz w:val="24"/>
                <w:szCs w:val="24"/>
                <w:lang w:val="en-US"/>
              </w:rPr>
              <w:t>&gt;</w:t>
            </w:r>
            <w:r w:rsidRPr="009D7C70">
              <w:rPr>
                <w:sz w:val="24"/>
                <w:szCs w:val="24"/>
              </w:rPr>
              <w:t>, м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4C43D6AD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  <w:lang w:val="en-US"/>
              </w:rPr>
              <w:t>Δ</w:t>
            </w:r>
            <w:r w:rsidRPr="009D7C70">
              <w:rPr>
                <w:i/>
                <w:sz w:val="24"/>
                <w:szCs w:val="24"/>
                <w:lang w:val="en-US"/>
              </w:rPr>
              <w:t>r</w:t>
            </w:r>
            <w:r w:rsidRPr="009D7C70">
              <w:rPr>
                <w:sz w:val="24"/>
                <w:szCs w:val="24"/>
              </w:rPr>
              <w:t>, м</w:t>
            </w:r>
          </w:p>
        </w:tc>
        <w:tc>
          <w:tcPr>
            <w:tcW w:w="955" w:type="dxa"/>
            <w:shd w:val="clear" w:color="auto" w:fill="auto"/>
            <w:vAlign w:val="center"/>
          </w:tcPr>
          <w:p w14:paraId="618F92EC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i/>
                <w:sz w:val="24"/>
                <w:szCs w:val="24"/>
                <w:lang w:val="en-US"/>
              </w:rPr>
              <w:t>&lt;r</w:t>
            </w:r>
            <w:r w:rsidRPr="009D7C70">
              <w:rPr>
                <w:sz w:val="24"/>
                <w:szCs w:val="24"/>
                <w:vertAlign w:val="subscript"/>
              </w:rPr>
              <w:t>в</w:t>
            </w:r>
            <w:r w:rsidRPr="009D7C70">
              <w:rPr>
                <w:sz w:val="24"/>
                <w:szCs w:val="24"/>
                <w:lang w:val="en-US"/>
              </w:rPr>
              <w:t>&gt;</w:t>
            </w:r>
            <w:r w:rsidRPr="009D7C70">
              <w:rPr>
                <w:sz w:val="24"/>
                <w:szCs w:val="24"/>
              </w:rPr>
              <w:t>, м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5C044D09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  <w:lang w:val="en-US"/>
              </w:rPr>
              <w:t>Δ</w:t>
            </w:r>
            <w:r w:rsidRPr="009D7C70">
              <w:rPr>
                <w:i/>
                <w:sz w:val="24"/>
                <w:szCs w:val="24"/>
                <w:lang w:val="en-US"/>
              </w:rPr>
              <w:t>r</w:t>
            </w:r>
            <w:r w:rsidRPr="009D7C70">
              <w:rPr>
                <w:sz w:val="24"/>
                <w:szCs w:val="24"/>
                <w:vertAlign w:val="subscript"/>
              </w:rPr>
              <w:t>в</w:t>
            </w:r>
            <w:r w:rsidRPr="009D7C70">
              <w:rPr>
                <w:sz w:val="24"/>
                <w:szCs w:val="24"/>
              </w:rPr>
              <w:t>, м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2C0C424A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  <w:lang w:val="en-US"/>
              </w:rPr>
              <w:t>&lt;</w:t>
            </w:r>
            <w:r w:rsidRPr="009D7C70">
              <w:rPr>
                <w:sz w:val="24"/>
                <w:szCs w:val="24"/>
              </w:rPr>
              <w:t> </w:t>
            </w:r>
            <w:r w:rsidRPr="009D7C70">
              <w:rPr>
                <w:i/>
                <w:sz w:val="24"/>
                <w:szCs w:val="24"/>
                <w:lang w:val="en-US"/>
              </w:rPr>
              <w:t>d</w:t>
            </w:r>
            <w:r w:rsidRPr="009D7C70">
              <w:rPr>
                <w:sz w:val="24"/>
                <w:szCs w:val="24"/>
              </w:rPr>
              <w:t> </w:t>
            </w:r>
            <w:r w:rsidRPr="009D7C70">
              <w:rPr>
                <w:sz w:val="24"/>
                <w:szCs w:val="24"/>
                <w:lang w:val="en-US"/>
              </w:rPr>
              <w:t>&gt;</w:t>
            </w:r>
            <w:r w:rsidRPr="009D7C70">
              <w:rPr>
                <w:sz w:val="24"/>
                <w:szCs w:val="24"/>
              </w:rPr>
              <w:t>, м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6D57D990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  <w:lang w:val="en-US"/>
              </w:rPr>
              <w:t>Δ</w:t>
            </w:r>
            <w:r w:rsidRPr="009D7C70">
              <w:rPr>
                <w:i/>
                <w:sz w:val="24"/>
                <w:szCs w:val="24"/>
                <w:lang w:val="en-US"/>
              </w:rPr>
              <w:t>d</w:t>
            </w:r>
            <w:r w:rsidRPr="009D7C70">
              <w:rPr>
                <w:sz w:val="24"/>
                <w:szCs w:val="24"/>
              </w:rPr>
              <w:t>, м</w:t>
            </w:r>
          </w:p>
        </w:tc>
      </w:tr>
      <w:tr w:rsidR="009D7C70" w:rsidRPr="009D7C70" w14:paraId="54FAF716" w14:textId="77777777" w:rsidTr="001A2ECA">
        <w:trPr>
          <w:trHeight w:val="273"/>
          <w:jc w:val="center"/>
        </w:trPr>
        <w:tc>
          <w:tcPr>
            <w:tcW w:w="1200" w:type="dxa"/>
            <w:shd w:val="clear" w:color="auto" w:fill="auto"/>
            <w:vAlign w:val="center"/>
          </w:tcPr>
          <w:p w14:paraId="3030B43E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</w:rPr>
              <w:t>0,505</w:t>
            </w:r>
          </w:p>
        </w:tc>
        <w:tc>
          <w:tcPr>
            <w:tcW w:w="891" w:type="dxa"/>
            <w:shd w:val="clear" w:color="auto" w:fill="auto"/>
            <w:vAlign w:val="center"/>
          </w:tcPr>
          <w:p w14:paraId="577F7AA6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</w:rPr>
              <w:t>2·10</w:t>
            </w:r>
            <w:r w:rsidRPr="009D7C70">
              <w:rPr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5091211F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</w:rPr>
              <w:t>750·10</w:t>
            </w:r>
            <w:r w:rsidRPr="009D7C70">
              <w:rPr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882" w:type="dxa"/>
            <w:shd w:val="clear" w:color="auto" w:fill="auto"/>
            <w:vAlign w:val="center"/>
          </w:tcPr>
          <w:p w14:paraId="6AB094E6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</w:rPr>
              <w:t>2·10</w:t>
            </w:r>
            <w:r w:rsidRPr="009D7C70">
              <w:rPr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994" w:type="dxa"/>
            <w:shd w:val="clear" w:color="auto" w:fill="auto"/>
            <w:vAlign w:val="center"/>
          </w:tcPr>
          <w:p w14:paraId="134D3850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</w:rPr>
              <w:t>7,5·10</w:t>
            </w:r>
            <w:r w:rsidRPr="009D7C70">
              <w:rPr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989" w:type="dxa"/>
            <w:shd w:val="clear" w:color="auto" w:fill="auto"/>
            <w:vAlign w:val="center"/>
          </w:tcPr>
          <w:p w14:paraId="1476191A" w14:textId="77777777" w:rsidR="009D7C70" w:rsidRPr="009D7C70" w:rsidRDefault="009D7C70" w:rsidP="009D7C70">
            <w:pPr>
              <w:jc w:val="center"/>
              <w:rPr>
                <w:sz w:val="24"/>
                <w:szCs w:val="24"/>
                <w:lang w:val="en-US"/>
              </w:rPr>
            </w:pPr>
            <w:r w:rsidRPr="009D7C70">
              <w:rPr>
                <w:sz w:val="24"/>
                <w:szCs w:val="24"/>
              </w:rPr>
              <w:t>0,1·10</w:t>
            </w:r>
            <w:r w:rsidRPr="009D7C70">
              <w:rPr>
                <w:sz w:val="24"/>
                <w:szCs w:val="24"/>
                <w:vertAlign w:val="superscript"/>
                <w:lang w:val="en-US"/>
              </w:rPr>
              <w:t>-3</w:t>
            </w:r>
          </w:p>
        </w:tc>
        <w:tc>
          <w:tcPr>
            <w:tcW w:w="955" w:type="dxa"/>
            <w:shd w:val="clear" w:color="auto" w:fill="auto"/>
            <w:vAlign w:val="center"/>
          </w:tcPr>
          <w:p w14:paraId="11ADAB3A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</w:rPr>
              <w:t>15·10</w:t>
            </w:r>
            <w:r w:rsidRPr="009D7C70">
              <w:rPr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040" w:type="dxa"/>
            <w:shd w:val="clear" w:color="auto" w:fill="auto"/>
            <w:vAlign w:val="center"/>
          </w:tcPr>
          <w:p w14:paraId="4E8E8D10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</w:rPr>
              <w:t>0,1·10</w:t>
            </w:r>
            <w:r w:rsidRPr="009D7C70">
              <w:rPr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007" w:type="dxa"/>
            <w:shd w:val="clear" w:color="auto" w:fill="auto"/>
            <w:vAlign w:val="center"/>
          </w:tcPr>
          <w:p w14:paraId="4DC6731B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</w:rPr>
              <w:t>55·10</w:t>
            </w:r>
            <w:r w:rsidRPr="009D7C70">
              <w:rPr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123" w:type="dxa"/>
            <w:shd w:val="clear" w:color="auto" w:fill="auto"/>
            <w:vAlign w:val="center"/>
          </w:tcPr>
          <w:p w14:paraId="513AB9E9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</w:rPr>
              <w:t>0,1·10</w:t>
            </w:r>
            <w:r w:rsidRPr="009D7C70">
              <w:rPr>
                <w:sz w:val="24"/>
                <w:szCs w:val="24"/>
                <w:vertAlign w:val="superscript"/>
              </w:rPr>
              <w:t>-3</w:t>
            </w:r>
          </w:p>
        </w:tc>
      </w:tr>
    </w:tbl>
    <w:p w14:paraId="3AE5DFDC" w14:textId="77777777" w:rsidR="009D7C70" w:rsidRPr="009D7C70" w:rsidRDefault="009D7C70" w:rsidP="009D7C70">
      <w:pPr>
        <w:jc w:val="right"/>
        <w:rPr>
          <w:szCs w:val="28"/>
        </w:rPr>
      </w:pPr>
    </w:p>
    <w:p w14:paraId="1FC9BEBC" w14:textId="7EC92EF9" w:rsidR="009D7C70" w:rsidRPr="009D7C70" w:rsidRDefault="009D7C70" w:rsidP="009D7C70">
      <w:pPr>
        <w:jc w:val="right"/>
        <w:rPr>
          <w:szCs w:val="28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85"/>
        <w:gridCol w:w="2514"/>
        <w:gridCol w:w="3307"/>
      </w:tblGrid>
      <w:tr w:rsidR="009D7C70" w:rsidRPr="009D7C70" w14:paraId="7D8E4B09" w14:textId="77777777" w:rsidTr="009D7C70">
        <w:trPr>
          <w:trHeight w:val="528"/>
        </w:trPr>
        <w:tc>
          <w:tcPr>
            <w:tcW w:w="4385" w:type="dxa"/>
            <w:shd w:val="clear" w:color="auto" w:fill="auto"/>
          </w:tcPr>
          <w:p w14:paraId="19A6F489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</w:rPr>
              <w:t xml:space="preserve">Число алюминиевых </w:t>
            </w:r>
          </w:p>
          <w:p w14:paraId="34FFF520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</w:rPr>
              <w:t>вкладышей</w:t>
            </w:r>
          </w:p>
        </w:tc>
        <w:tc>
          <w:tcPr>
            <w:tcW w:w="5821" w:type="dxa"/>
            <w:gridSpan w:val="2"/>
            <w:shd w:val="clear" w:color="auto" w:fill="auto"/>
          </w:tcPr>
          <w:p w14:paraId="5A6B9FCB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</w:rPr>
              <w:t xml:space="preserve">Масса алюминиевого </w:t>
            </w:r>
          </w:p>
          <w:p w14:paraId="6DDE2069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</w:rPr>
              <w:t>вкладыша</w:t>
            </w:r>
          </w:p>
        </w:tc>
      </w:tr>
      <w:tr w:rsidR="009D7C70" w:rsidRPr="009D7C70" w14:paraId="6B799602" w14:textId="77777777" w:rsidTr="009D7C70">
        <w:trPr>
          <w:trHeight w:val="278"/>
        </w:trPr>
        <w:tc>
          <w:tcPr>
            <w:tcW w:w="4385" w:type="dxa"/>
            <w:shd w:val="clear" w:color="auto" w:fill="auto"/>
          </w:tcPr>
          <w:p w14:paraId="56E191E1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i/>
                <w:sz w:val="24"/>
                <w:szCs w:val="24"/>
                <w:lang w:val="en-US"/>
              </w:rPr>
              <w:t>n</w:t>
            </w:r>
            <w:r w:rsidRPr="009D7C70">
              <w:rPr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514" w:type="dxa"/>
            <w:shd w:val="clear" w:color="auto" w:fill="auto"/>
          </w:tcPr>
          <w:p w14:paraId="26A63716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i/>
                <w:sz w:val="24"/>
                <w:szCs w:val="24"/>
                <w:lang w:val="en-US"/>
              </w:rPr>
              <w:t>&lt;m</w:t>
            </w:r>
            <w:r w:rsidRPr="009D7C70">
              <w:rPr>
                <w:sz w:val="24"/>
                <w:szCs w:val="24"/>
                <w:vertAlign w:val="subscript"/>
              </w:rPr>
              <w:t>в</w:t>
            </w:r>
            <w:r w:rsidRPr="009D7C70">
              <w:rPr>
                <w:sz w:val="24"/>
                <w:szCs w:val="24"/>
                <w:lang w:val="en-US"/>
              </w:rPr>
              <w:t>&gt;</w:t>
            </w:r>
            <w:r w:rsidRPr="009D7C70">
              <w:rPr>
                <w:sz w:val="24"/>
                <w:szCs w:val="24"/>
              </w:rPr>
              <w:t>, кг</w:t>
            </w:r>
          </w:p>
        </w:tc>
        <w:tc>
          <w:tcPr>
            <w:tcW w:w="3307" w:type="dxa"/>
            <w:shd w:val="clear" w:color="auto" w:fill="auto"/>
          </w:tcPr>
          <w:p w14:paraId="519C125F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  <w:lang w:val="en-US"/>
              </w:rPr>
              <w:t>Δ</w:t>
            </w:r>
            <w:r w:rsidRPr="009D7C70">
              <w:rPr>
                <w:i/>
                <w:sz w:val="24"/>
                <w:szCs w:val="24"/>
                <w:lang w:val="en-US"/>
              </w:rPr>
              <w:t>m</w:t>
            </w:r>
            <w:r w:rsidRPr="009D7C70">
              <w:rPr>
                <w:sz w:val="24"/>
                <w:szCs w:val="24"/>
                <w:vertAlign w:val="subscript"/>
              </w:rPr>
              <w:t>в</w:t>
            </w:r>
            <w:r w:rsidRPr="009D7C70">
              <w:rPr>
                <w:sz w:val="24"/>
                <w:szCs w:val="24"/>
              </w:rPr>
              <w:t>, кг</w:t>
            </w:r>
          </w:p>
        </w:tc>
      </w:tr>
      <w:tr w:rsidR="009D7C70" w:rsidRPr="009D7C70" w14:paraId="63B05567" w14:textId="77777777" w:rsidTr="009D7C70">
        <w:trPr>
          <w:trHeight w:val="249"/>
        </w:trPr>
        <w:tc>
          <w:tcPr>
            <w:tcW w:w="4385" w:type="dxa"/>
            <w:shd w:val="clear" w:color="auto" w:fill="auto"/>
          </w:tcPr>
          <w:p w14:paraId="327CC037" w14:textId="77777777" w:rsidR="009D7C70" w:rsidRPr="009D7C70" w:rsidRDefault="009D7C70" w:rsidP="009D7C70">
            <w:pPr>
              <w:jc w:val="center"/>
              <w:rPr>
                <w:sz w:val="24"/>
                <w:szCs w:val="24"/>
                <w:lang w:val="en-US"/>
              </w:rPr>
            </w:pPr>
            <w:r w:rsidRPr="009D7C70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2514" w:type="dxa"/>
            <w:shd w:val="clear" w:color="auto" w:fill="auto"/>
          </w:tcPr>
          <w:p w14:paraId="76E6D0A0" w14:textId="77777777" w:rsidR="009D7C70" w:rsidRPr="009D7C70" w:rsidRDefault="009D7C70" w:rsidP="009D7C70">
            <w:pPr>
              <w:jc w:val="center"/>
              <w:rPr>
                <w:sz w:val="24"/>
                <w:szCs w:val="24"/>
                <w:lang w:val="en-US"/>
              </w:rPr>
            </w:pPr>
            <w:r w:rsidRPr="009D7C70">
              <w:rPr>
                <w:sz w:val="24"/>
                <w:szCs w:val="24"/>
                <w:lang w:val="en-US"/>
              </w:rPr>
              <w:t>116·10</w:t>
            </w:r>
            <w:r w:rsidRPr="009D7C70">
              <w:rPr>
                <w:sz w:val="24"/>
                <w:szCs w:val="24"/>
                <w:vertAlign w:val="superscript"/>
                <w:lang w:val="en-US"/>
              </w:rPr>
              <w:t>-3</w:t>
            </w:r>
          </w:p>
        </w:tc>
        <w:tc>
          <w:tcPr>
            <w:tcW w:w="3307" w:type="dxa"/>
            <w:shd w:val="clear" w:color="auto" w:fill="auto"/>
          </w:tcPr>
          <w:p w14:paraId="0FDE7161" w14:textId="77777777" w:rsidR="009D7C70" w:rsidRPr="009D7C70" w:rsidRDefault="009D7C70" w:rsidP="009D7C70">
            <w:pPr>
              <w:jc w:val="center"/>
              <w:rPr>
                <w:sz w:val="24"/>
                <w:szCs w:val="24"/>
              </w:rPr>
            </w:pPr>
            <w:r w:rsidRPr="009D7C70">
              <w:rPr>
                <w:sz w:val="24"/>
                <w:szCs w:val="24"/>
              </w:rPr>
              <w:t>2·10-3</w:t>
            </w:r>
          </w:p>
        </w:tc>
      </w:tr>
    </w:tbl>
    <w:p w14:paraId="06C1F3A8" w14:textId="77777777" w:rsidR="00B80E20" w:rsidRDefault="00B80E20" w:rsidP="000005F3">
      <w:pPr>
        <w:jc w:val="both"/>
        <w:rPr>
          <w:b/>
          <w:szCs w:val="28"/>
        </w:rPr>
      </w:pPr>
    </w:p>
    <w:p w14:paraId="59AD26FB" w14:textId="727AA472" w:rsidR="00B80E20" w:rsidRDefault="009D7C70" w:rsidP="000005F3">
      <w:pPr>
        <w:jc w:val="both"/>
        <w:rPr>
          <w:szCs w:val="28"/>
        </w:rPr>
      </w:pPr>
      <w:r w:rsidRPr="009D7C70">
        <w:rPr>
          <w:szCs w:val="28"/>
        </w:rPr>
        <w:t>4. Вычислить средние значения моментов инерции маховика</w:t>
      </w:r>
      <w:r>
        <w:rPr>
          <w:szCs w:val="28"/>
        </w:rPr>
        <w:t>: без вкладышей, с вкладышами, одного вкладыша</w:t>
      </w:r>
      <w:r w:rsidR="00442AB8">
        <w:rPr>
          <w:szCs w:val="28"/>
        </w:rPr>
        <w:t>,</w:t>
      </w:r>
      <w:r>
        <w:rPr>
          <w:szCs w:val="28"/>
        </w:rPr>
        <w:t xml:space="preserve"> их </w:t>
      </w:r>
      <w:r w:rsidR="005A1537">
        <w:rPr>
          <w:szCs w:val="28"/>
        </w:rPr>
        <w:t xml:space="preserve">абсолютные и относительные </w:t>
      </w:r>
      <w:r>
        <w:rPr>
          <w:szCs w:val="28"/>
        </w:rPr>
        <w:t>погрешности.</w:t>
      </w:r>
    </w:p>
    <w:p w14:paraId="4FA0CF0F" w14:textId="232220CF" w:rsidR="005A1537" w:rsidRDefault="005A1537" w:rsidP="000005F3">
      <w:pPr>
        <w:jc w:val="both"/>
        <w:rPr>
          <w:szCs w:val="28"/>
        </w:rPr>
      </w:pPr>
      <w:r>
        <w:rPr>
          <w:szCs w:val="28"/>
        </w:rPr>
        <w:t>5. Вычислить теоретическое значение момента инерции вкладыша, проверить теорему Штейнера.</w:t>
      </w:r>
    </w:p>
    <w:p w14:paraId="29F0EF2B" w14:textId="7D2D96B1" w:rsidR="005A1537" w:rsidRDefault="005A1537" w:rsidP="000005F3">
      <w:pPr>
        <w:jc w:val="both"/>
        <w:rPr>
          <w:szCs w:val="28"/>
        </w:rPr>
      </w:pPr>
      <w:r>
        <w:rPr>
          <w:szCs w:val="28"/>
        </w:rPr>
        <w:t>6. Результаты измерений внести в таблицу:</w:t>
      </w:r>
    </w:p>
    <w:p w14:paraId="2FFFD25B" w14:textId="77777777" w:rsidR="005A1537" w:rsidRDefault="005A1537" w:rsidP="000005F3">
      <w:pPr>
        <w:jc w:val="both"/>
        <w:rPr>
          <w:szCs w:val="28"/>
        </w:rPr>
      </w:pPr>
    </w:p>
    <w:p w14:paraId="16D2FE75" w14:textId="77777777" w:rsidR="005A1537" w:rsidRPr="005A1537" w:rsidRDefault="005A1537" w:rsidP="005A1537">
      <w:pPr>
        <w:jc w:val="center"/>
        <w:rPr>
          <w:szCs w:val="28"/>
        </w:rPr>
      </w:pPr>
      <w:r w:rsidRPr="005A1537">
        <w:rPr>
          <w:szCs w:val="28"/>
        </w:rPr>
        <w:t>Средние значения и погрешности моментов инерции</w:t>
      </w:r>
    </w:p>
    <w:p w14:paraId="37788940" w14:textId="77777777" w:rsidR="005A1537" w:rsidRPr="005A1537" w:rsidRDefault="005A1537" w:rsidP="005A1537">
      <w:pPr>
        <w:jc w:val="center"/>
        <w:rPr>
          <w:szCs w:val="28"/>
        </w:rPr>
      </w:pPr>
    </w:p>
    <w:tbl>
      <w:tblPr>
        <w:tblW w:w="100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9"/>
        <w:gridCol w:w="2611"/>
        <w:gridCol w:w="2290"/>
        <w:gridCol w:w="2813"/>
      </w:tblGrid>
      <w:tr w:rsidR="005A1537" w:rsidRPr="005A1537" w14:paraId="39B9F84D" w14:textId="77777777" w:rsidTr="005A1537">
        <w:trPr>
          <w:jc w:val="center"/>
        </w:trPr>
        <w:tc>
          <w:tcPr>
            <w:tcW w:w="2329" w:type="dxa"/>
            <w:shd w:val="clear" w:color="auto" w:fill="auto"/>
            <w:vAlign w:val="center"/>
          </w:tcPr>
          <w:p w14:paraId="26361F50" w14:textId="77777777" w:rsidR="005A1537" w:rsidRPr="005A1537" w:rsidRDefault="005A1537" w:rsidP="005A1537">
            <w:pPr>
              <w:ind w:left="57"/>
              <w:rPr>
                <w:szCs w:val="28"/>
              </w:rPr>
            </w:pPr>
            <w:r w:rsidRPr="005A1537">
              <w:rPr>
                <w:szCs w:val="28"/>
              </w:rPr>
              <w:t>&lt;</w:t>
            </w:r>
            <w:r w:rsidRPr="005A1537">
              <w:rPr>
                <w:i/>
                <w:szCs w:val="28"/>
                <w:lang w:val="en-US"/>
              </w:rPr>
              <w:t> </w:t>
            </w:r>
            <w:r w:rsidRPr="005A1537">
              <w:rPr>
                <w:i/>
                <w:szCs w:val="28"/>
              </w:rPr>
              <w:t>I</w:t>
            </w:r>
            <w:r w:rsidRPr="005A1537">
              <w:rPr>
                <w:szCs w:val="28"/>
                <w:vertAlign w:val="subscript"/>
              </w:rPr>
              <w:t>0</w:t>
            </w:r>
            <w:r w:rsidRPr="005A1537">
              <w:rPr>
                <w:i/>
                <w:szCs w:val="28"/>
                <w:lang w:val="en-US"/>
              </w:rPr>
              <w:t> </w:t>
            </w:r>
            <w:r w:rsidRPr="005A1537">
              <w:rPr>
                <w:szCs w:val="28"/>
              </w:rPr>
              <w:t>&gt;, кг·м</w:t>
            </w:r>
            <w:r w:rsidRPr="005A1537">
              <w:rPr>
                <w:szCs w:val="28"/>
                <w:vertAlign w:val="superscript"/>
              </w:rPr>
              <w:t>2</w:t>
            </w:r>
          </w:p>
        </w:tc>
        <w:tc>
          <w:tcPr>
            <w:tcW w:w="2611" w:type="dxa"/>
            <w:shd w:val="clear" w:color="auto" w:fill="auto"/>
            <w:vAlign w:val="center"/>
          </w:tcPr>
          <w:p w14:paraId="055C0959" w14:textId="0435C208" w:rsidR="005A1537" w:rsidRPr="005A1537" w:rsidRDefault="005A1537" w:rsidP="005A1537">
            <w:pPr>
              <w:rPr>
                <w:szCs w:val="28"/>
              </w:rPr>
            </w:pPr>
          </w:p>
        </w:tc>
        <w:tc>
          <w:tcPr>
            <w:tcW w:w="2290" w:type="dxa"/>
            <w:shd w:val="clear" w:color="auto" w:fill="auto"/>
            <w:vAlign w:val="center"/>
          </w:tcPr>
          <w:p w14:paraId="36DF412C" w14:textId="77777777" w:rsidR="005A1537" w:rsidRPr="005A1537" w:rsidRDefault="005A1537" w:rsidP="005A1537">
            <w:pPr>
              <w:ind w:left="57"/>
              <w:rPr>
                <w:szCs w:val="28"/>
              </w:rPr>
            </w:pPr>
            <w:r w:rsidRPr="005A1537">
              <w:rPr>
                <w:szCs w:val="28"/>
                <w:lang w:val="en-US"/>
              </w:rPr>
              <w:t>Δ</w:t>
            </w:r>
            <w:r w:rsidRPr="005A1537">
              <w:rPr>
                <w:i/>
                <w:szCs w:val="28"/>
                <w:lang w:val="en-US"/>
              </w:rPr>
              <w:t>I</w:t>
            </w:r>
            <w:r w:rsidRPr="005A1537">
              <w:rPr>
                <w:i/>
                <w:szCs w:val="28"/>
                <w:vertAlign w:val="subscript"/>
                <w:lang w:val="en-US"/>
              </w:rPr>
              <w:t>n</w:t>
            </w:r>
            <w:r w:rsidRPr="005A1537">
              <w:rPr>
                <w:szCs w:val="28"/>
              </w:rPr>
              <w:t>, кг·м</w:t>
            </w:r>
            <w:r w:rsidRPr="005A1537">
              <w:rPr>
                <w:szCs w:val="28"/>
                <w:vertAlign w:val="superscript"/>
              </w:rPr>
              <w:t>2</w:t>
            </w:r>
          </w:p>
        </w:tc>
        <w:tc>
          <w:tcPr>
            <w:tcW w:w="2813" w:type="dxa"/>
            <w:shd w:val="clear" w:color="auto" w:fill="auto"/>
            <w:vAlign w:val="center"/>
          </w:tcPr>
          <w:p w14:paraId="2DD40469" w14:textId="75930303" w:rsidR="005A1537" w:rsidRPr="005A1537" w:rsidRDefault="005A1537" w:rsidP="005A1537">
            <w:pPr>
              <w:rPr>
                <w:szCs w:val="28"/>
              </w:rPr>
            </w:pPr>
          </w:p>
        </w:tc>
      </w:tr>
      <w:tr w:rsidR="005A1537" w:rsidRPr="005A1537" w14:paraId="74EE9561" w14:textId="77777777" w:rsidTr="005A1537">
        <w:trPr>
          <w:jc w:val="center"/>
        </w:trPr>
        <w:tc>
          <w:tcPr>
            <w:tcW w:w="2329" w:type="dxa"/>
            <w:shd w:val="clear" w:color="auto" w:fill="auto"/>
            <w:vAlign w:val="center"/>
          </w:tcPr>
          <w:p w14:paraId="2E7778BE" w14:textId="77777777" w:rsidR="005A1537" w:rsidRPr="005A1537" w:rsidRDefault="005A1537" w:rsidP="005A1537">
            <w:pPr>
              <w:ind w:left="57"/>
              <w:rPr>
                <w:szCs w:val="28"/>
              </w:rPr>
            </w:pPr>
            <w:r w:rsidRPr="005A1537">
              <w:rPr>
                <w:szCs w:val="28"/>
                <w:lang w:val="en-US"/>
              </w:rPr>
              <w:t>δ</w:t>
            </w:r>
            <w:r w:rsidRPr="005A1537">
              <w:rPr>
                <w:i/>
                <w:szCs w:val="28"/>
              </w:rPr>
              <w:t>I</w:t>
            </w:r>
            <w:r w:rsidRPr="005A1537">
              <w:rPr>
                <w:szCs w:val="28"/>
                <w:vertAlign w:val="subscript"/>
              </w:rPr>
              <w:t>0</w:t>
            </w:r>
            <w:r w:rsidRPr="005A1537">
              <w:rPr>
                <w:szCs w:val="28"/>
              </w:rPr>
              <w:t>, %</w:t>
            </w:r>
          </w:p>
        </w:tc>
        <w:tc>
          <w:tcPr>
            <w:tcW w:w="2611" w:type="dxa"/>
            <w:shd w:val="clear" w:color="auto" w:fill="auto"/>
            <w:vAlign w:val="center"/>
          </w:tcPr>
          <w:p w14:paraId="385FD18A" w14:textId="1D615FA3" w:rsidR="005A1537" w:rsidRPr="005A1537" w:rsidRDefault="005A1537" w:rsidP="005A1537">
            <w:pPr>
              <w:rPr>
                <w:szCs w:val="28"/>
              </w:rPr>
            </w:pPr>
          </w:p>
        </w:tc>
        <w:tc>
          <w:tcPr>
            <w:tcW w:w="2290" w:type="dxa"/>
            <w:shd w:val="clear" w:color="auto" w:fill="auto"/>
            <w:vAlign w:val="center"/>
          </w:tcPr>
          <w:p w14:paraId="4EF65DAB" w14:textId="77777777" w:rsidR="005A1537" w:rsidRPr="005A1537" w:rsidRDefault="005A1537" w:rsidP="005A1537">
            <w:pPr>
              <w:ind w:left="57"/>
              <w:rPr>
                <w:szCs w:val="28"/>
              </w:rPr>
            </w:pPr>
            <w:r w:rsidRPr="005A1537">
              <w:rPr>
                <w:szCs w:val="28"/>
              </w:rPr>
              <w:t>&lt;</w:t>
            </w:r>
            <w:r w:rsidRPr="005A1537">
              <w:rPr>
                <w:i/>
                <w:szCs w:val="28"/>
                <w:lang w:val="en-US"/>
              </w:rPr>
              <w:t> I</w:t>
            </w:r>
            <w:r w:rsidRPr="005A1537">
              <w:rPr>
                <w:szCs w:val="28"/>
                <w:vertAlign w:val="subscript"/>
              </w:rPr>
              <w:t>в</w:t>
            </w:r>
            <w:r w:rsidRPr="005A1537">
              <w:rPr>
                <w:szCs w:val="28"/>
              </w:rPr>
              <w:t> </w:t>
            </w:r>
            <w:r w:rsidRPr="005A1537">
              <w:rPr>
                <w:szCs w:val="28"/>
                <w:lang w:val="en-US"/>
              </w:rPr>
              <w:t>&gt;</w:t>
            </w:r>
            <w:r w:rsidRPr="005A1537">
              <w:rPr>
                <w:szCs w:val="28"/>
              </w:rPr>
              <w:t>, кг·м</w:t>
            </w:r>
            <w:r w:rsidRPr="005A1537">
              <w:rPr>
                <w:szCs w:val="28"/>
                <w:vertAlign w:val="superscript"/>
              </w:rPr>
              <w:t>2</w:t>
            </w:r>
          </w:p>
        </w:tc>
        <w:tc>
          <w:tcPr>
            <w:tcW w:w="2813" w:type="dxa"/>
            <w:shd w:val="clear" w:color="auto" w:fill="auto"/>
            <w:vAlign w:val="center"/>
          </w:tcPr>
          <w:p w14:paraId="5C744E59" w14:textId="23E78AAB" w:rsidR="005A1537" w:rsidRPr="005A1537" w:rsidRDefault="005A1537" w:rsidP="005A1537">
            <w:pPr>
              <w:rPr>
                <w:szCs w:val="28"/>
              </w:rPr>
            </w:pPr>
          </w:p>
        </w:tc>
      </w:tr>
      <w:tr w:rsidR="005A1537" w:rsidRPr="005A1537" w14:paraId="014843D8" w14:textId="77777777" w:rsidTr="005A1537">
        <w:trPr>
          <w:jc w:val="center"/>
        </w:trPr>
        <w:tc>
          <w:tcPr>
            <w:tcW w:w="2329" w:type="dxa"/>
            <w:shd w:val="clear" w:color="auto" w:fill="auto"/>
            <w:vAlign w:val="center"/>
          </w:tcPr>
          <w:p w14:paraId="7FE59D66" w14:textId="77777777" w:rsidR="005A1537" w:rsidRPr="005A1537" w:rsidRDefault="005A1537" w:rsidP="005A1537">
            <w:pPr>
              <w:ind w:left="57"/>
              <w:rPr>
                <w:szCs w:val="28"/>
              </w:rPr>
            </w:pPr>
            <w:r w:rsidRPr="005A1537">
              <w:rPr>
                <w:szCs w:val="28"/>
                <w:lang w:val="en-US"/>
              </w:rPr>
              <w:t>Δ</w:t>
            </w:r>
            <w:r w:rsidRPr="005A1537">
              <w:rPr>
                <w:i/>
                <w:szCs w:val="28"/>
                <w:lang w:val="en-US"/>
              </w:rPr>
              <w:t>I</w:t>
            </w:r>
            <w:r w:rsidRPr="005A1537">
              <w:rPr>
                <w:szCs w:val="28"/>
                <w:vertAlign w:val="subscript"/>
              </w:rPr>
              <w:t>0</w:t>
            </w:r>
            <w:r w:rsidRPr="005A1537">
              <w:rPr>
                <w:szCs w:val="28"/>
              </w:rPr>
              <w:t>, кг·м</w:t>
            </w:r>
            <w:r w:rsidRPr="005A1537">
              <w:rPr>
                <w:szCs w:val="28"/>
                <w:vertAlign w:val="superscript"/>
              </w:rPr>
              <w:t>2</w:t>
            </w:r>
          </w:p>
        </w:tc>
        <w:tc>
          <w:tcPr>
            <w:tcW w:w="2611" w:type="dxa"/>
            <w:shd w:val="clear" w:color="auto" w:fill="auto"/>
            <w:vAlign w:val="center"/>
          </w:tcPr>
          <w:p w14:paraId="26D4594D" w14:textId="3B9EA291" w:rsidR="005A1537" w:rsidRPr="005A1537" w:rsidRDefault="005A1537" w:rsidP="005A1537">
            <w:pPr>
              <w:rPr>
                <w:szCs w:val="28"/>
              </w:rPr>
            </w:pPr>
          </w:p>
        </w:tc>
        <w:tc>
          <w:tcPr>
            <w:tcW w:w="2290" w:type="dxa"/>
            <w:shd w:val="clear" w:color="auto" w:fill="auto"/>
            <w:vAlign w:val="center"/>
          </w:tcPr>
          <w:p w14:paraId="3B72B391" w14:textId="77777777" w:rsidR="005A1537" w:rsidRPr="005A1537" w:rsidRDefault="005A1537" w:rsidP="005A1537">
            <w:pPr>
              <w:ind w:left="57"/>
              <w:rPr>
                <w:szCs w:val="28"/>
              </w:rPr>
            </w:pPr>
            <w:r w:rsidRPr="005A1537">
              <w:rPr>
                <w:szCs w:val="28"/>
                <w:lang w:val="en-US"/>
              </w:rPr>
              <w:t>Δ</w:t>
            </w:r>
            <w:r w:rsidRPr="005A1537">
              <w:rPr>
                <w:i/>
                <w:szCs w:val="28"/>
                <w:lang w:val="en-US"/>
              </w:rPr>
              <w:t>I</w:t>
            </w:r>
            <w:r w:rsidRPr="005A1537">
              <w:rPr>
                <w:szCs w:val="28"/>
                <w:vertAlign w:val="subscript"/>
              </w:rPr>
              <w:t>в</w:t>
            </w:r>
            <w:r w:rsidRPr="005A1537">
              <w:rPr>
                <w:szCs w:val="28"/>
              </w:rPr>
              <w:t>, кг·м</w:t>
            </w:r>
            <w:r w:rsidRPr="005A1537">
              <w:rPr>
                <w:szCs w:val="28"/>
                <w:vertAlign w:val="superscript"/>
              </w:rPr>
              <w:t>2</w:t>
            </w:r>
          </w:p>
        </w:tc>
        <w:tc>
          <w:tcPr>
            <w:tcW w:w="2813" w:type="dxa"/>
            <w:shd w:val="clear" w:color="auto" w:fill="auto"/>
            <w:vAlign w:val="center"/>
          </w:tcPr>
          <w:p w14:paraId="3A5F9E4A" w14:textId="04BF9046" w:rsidR="005A1537" w:rsidRPr="005A1537" w:rsidRDefault="005A1537" w:rsidP="005A1537">
            <w:pPr>
              <w:rPr>
                <w:szCs w:val="28"/>
              </w:rPr>
            </w:pPr>
          </w:p>
        </w:tc>
      </w:tr>
      <w:tr w:rsidR="005A1537" w:rsidRPr="005A1537" w14:paraId="3B2D8720" w14:textId="77777777" w:rsidTr="005A1537">
        <w:trPr>
          <w:jc w:val="center"/>
        </w:trPr>
        <w:tc>
          <w:tcPr>
            <w:tcW w:w="2329" w:type="dxa"/>
            <w:shd w:val="clear" w:color="auto" w:fill="auto"/>
            <w:vAlign w:val="center"/>
          </w:tcPr>
          <w:p w14:paraId="4C5F6978" w14:textId="77777777" w:rsidR="005A1537" w:rsidRPr="005A1537" w:rsidRDefault="005A1537" w:rsidP="005A1537">
            <w:pPr>
              <w:ind w:left="57"/>
              <w:rPr>
                <w:szCs w:val="28"/>
              </w:rPr>
            </w:pPr>
            <w:r w:rsidRPr="005A1537">
              <w:rPr>
                <w:szCs w:val="28"/>
              </w:rPr>
              <w:t>&lt;</w:t>
            </w:r>
            <w:r w:rsidRPr="005A1537">
              <w:rPr>
                <w:i/>
                <w:szCs w:val="28"/>
                <w:lang w:val="en-US"/>
              </w:rPr>
              <w:t> </w:t>
            </w:r>
            <w:r w:rsidRPr="005A1537">
              <w:rPr>
                <w:i/>
                <w:szCs w:val="28"/>
              </w:rPr>
              <w:t>I</w:t>
            </w:r>
            <w:r w:rsidRPr="005A1537">
              <w:rPr>
                <w:szCs w:val="28"/>
                <w:vertAlign w:val="subscript"/>
                <w:lang w:val="en-US"/>
              </w:rPr>
              <w:t>n</w:t>
            </w:r>
            <w:r w:rsidRPr="005A1537">
              <w:rPr>
                <w:i/>
                <w:szCs w:val="28"/>
                <w:lang w:val="en-US"/>
              </w:rPr>
              <w:t> </w:t>
            </w:r>
            <w:r w:rsidRPr="005A1537">
              <w:rPr>
                <w:szCs w:val="28"/>
              </w:rPr>
              <w:t>&gt;, кг·м</w:t>
            </w:r>
            <w:r w:rsidRPr="005A1537">
              <w:rPr>
                <w:szCs w:val="28"/>
                <w:vertAlign w:val="superscript"/>
              </w:rPr>
              <w:t>2</w:t>
            </w:r>
          </w:p>
        </w:tc>
        <w:tc>
          <w:tcPr>
            <w:tcW w:w="2611" w:type="dxa"/>
            <w:shd w:val="clear" w:color="auto" w:fill="auto"/>
            <w:vAlign w:val="center"/>
          </w:tcPr>
          <w:p w14:paraId="035DFCB0" w14:textId="4FCF70E9" w:rsidR="005A1537" w:rsidRPr="005A1537" w:rsidRDefault="005A1537" w:rsidP="005A1537">
            <w:pPr>
              <w:rPr>
                <w:szCs w:val="28"/>
              </w:rPr>
            </w:pPr>
          </w:p>
        </w:tc>
        <w:tc>
          <w:tcPr>
            <w:tcW w:w="2290" w:type="dxa"/>
            <w:shd w:val="clear" w:color="auto" w:fill="auto"/>
            <w:vAlign w:val="center"/>
          </w:tcPr>
          <w:p w14:paraId="47B38D95" w14:textId="77777777" w:rsidR="005A1537" w:rsidRPr="005A1537" w:rsidRDefault="005A1537" w:rsidP="005A1537">
            <w:pPr>
              <w:ind w:left="57"/>
              <w:rPr>
                <w:szCs w:val="28"/>
              </w:rPr>
            </w:pPr>
            <w:r w:rsidRPr="005A1537">
              <w:rPr>
                <w:szCs w:val="28"/>
                <w:lang w:val="en-US"/>
              </w:rPr>
              <w:t>δ</w:t>
            </w:r>
            <w:r w:rsidRPr="005A1537">
              <w:rPr>
                <w:i/>
                <w:szCs w:val="28"/>
                <w:lang w:val="en-US"/>
              </w:rPr>
              <w:t>I</w:t>
            </w:r>
            <w:r w:rsidRPr="005A1537">
              <w:rPr>
                <w:szCs w:val="28"/>
                <w:vertAlign w:val="subscript"/>
              </w:rPr>
              <w:t>в</w:t>
            </w:r>
            <w:r w:rsidRPr="005A1537">
              <w:rPr>
                <w:szCs w:val="28"/>
              </w:rPr>
              <w:t>, %</w:t>
            </w:r>
          </w:p>
        </w:tc>
        <w:tc>
          <w:tcPr>
            <w:tcW w:w="2813" w:type="dxa"/>
            <w:shd w:val="clear" w:color="auto" w:fill="auto"/>
            <w:vAlign w:val="center"/>
          </w:tcPr>
          <w:p w14:paraId="4E4B55F5" w14:textId="440E9237" w:rsidR="005A1537" w:rsidRPr="005A1537" w:rsidRDefault="005A1537" w:rsidP="005A1537">
            <w:pPr>
              <w:rPr>
                <w:szCs w:val="28"/>
              </w:rPr>
            </w:pPr>
          </w:p>
        </w:tc>
      </w:tr>
      <w:tr w:rsidR="005A1537" w:rsidRPr="005A1537" w14:paraId="104B3368" w14:textId="77777777" w:rsidTr="005A1537">
        <w:trPr>
          <w:jc w:val="center"/>
        </w:trPr>
        <w:tc>
          <w:tcPr>
            <w:tcW w:w="2329" w:type="dxa"/>
            <w:shd w:val="clear" w:color="auto" w:fill="auto"/>
            <w:vAlign w:val="center"/>
          </w:tcPr>
          <w:p w14:paraId="5CA59869" w14:textId="77777777" w:rsidR="005A1537" w:rsidRPr="005A1537" w:rsidRDefault="005A1537" w:rsidP="005A1537">
            <w:pPr>
              <w:ind w:left="57"/>
              <w:rPr>
                <w:szCs w:val="28"/>
              </w:rPr>
            </w:pPr>
            <w:r w:rsidRPr="005A1537">
              <w:rPr>
                <w:szCs w:val="28"/>
                <w:lang w:val="en-US"/>
              </w:rPr>
              <w:t>δ</w:t>
            </w:r>
            <w:r w:rsidRPr="005A1537">
              <w:rPr>
                <w:i/>
                <w:szCs w:val="28"/>
              </w:rPr>
              <w:t>I</w:t>
            </w:r>
            <w:r w:rsidRPr="005A1537">
              <w:rPr>
                <w:szCs w:val="28"/>
                <w:vertAlign w:val="subscript"/>
                <w:lang w:val="en-US"/>
              </w:rPr>
              <w:t>n</w:t>
            </w:r>
            <w:r w:rsidRPr="005A1537">
              <w:rPr>
                <w:szCs w:val="28"/>
              </w:rPr>
              <w:t>, %</w:t>
            </w:r>
          </w:p>
        </w:tc>
        <w:tc>
          <w:tcPr>
            <w:tcW w:w="2611" w:type="dxa"/>
            <w:shd w:val="clear" w:color="auto" w:fill="auto"/>
            <w:vAlign w:val="center"/>
          </w:tcPr>
          <w:p w14:paraId="57D4E06A" w14:textId="642B8B7C" w:rsidR="005A1537" w:rsidRPr="005A1537" w:rsidRDefault="005A1537" w:rsidP="005A1537">
            <w:pPr>
              <w:rPr>
                <w:szCs w:val="28"/>
              </w:rPr>
            </w:pPr>
          </w:p>
        </w:tc>
        <w:tc>
          <w:tcPr>
            <w:tcW w:w="2290" w:type="dxa"/>
            <w:shd w:val="clear" w:color="auto" w:fill="auto"/>
            <w:vAlign w:val="center"/>
          </w:tcPr>
          <w:p w14:paraId="1CB22E68" w14:textId="77777777" w:rsidR="005A1537" w:rsidRPr="005A1537" w:rsidRDefault="005A1537" w:rsidP="005A1537">
            <w:pPr>
              <w:ind w:left="57"/>
              <w:rPr>
                <w:szCs w:val="28"/>
              </w:rPr>
            </w:pPr>
            <w:r w:rsidRPr="005A1537">
              <w:rPr>
                <w:i/>
                <w:szCs w:val="28"/>
                <w:lang w:val="en-US"/>
              </w:rPr>
              <w:t>I</w:t>
            </w:r>
            <w:r w:rsidRPr="005A1537">
              <w:rPr>
                <w:szCs w:val="28"/>
                <w:vertAlign w:val="subscript"/>
              </w:rPr>
              <w:t>вт</w:t>
            </w:r>
            <w:r w:rsidRPr="005A1537">
              <w:rPr>
                <w:szCs w:val="28"/>
              </w:rPr>
              <w:t>, кг·м</w:t>
            </w:r>
            <w:r w:rsidRPr="005A1537">
              <w:rPr>
                <w:szCs w:val="28"/>
                <w:vertAlign w:val="superscript"/>
              </w:rPr>
              <w:t>2</w:t>
            </w:r>
          </w:p>
        </w:tc>
        <w:tc>
          <w:tcPr>
            <w:tcW w:w="2813" w:type="dxa"/>
            <w:shd w:val="clear" w:color="auto" w:fill="auto"/>
            <w:vAlign w:val="center"/>
          </w:tcPr>
          <w:p w14:paraId="7AAB14D5" w14:textId="7E0C1813" w:rsidR="005A1537" w:rsidRPr="005A1537" w:rsidRDefault="005A1537" w:rsidP="005A1537">
            <w:pPr>
              <w:rPr>
                <w:szCs w:val="28"/>
              </w:rPr>
            </w:pPr>
          </w:p>
        </w:tc>
      </w:tr>
    </w:tbl>
    <w:p w14:paraId="58FAEE06" w14:textId="77777777" w:rsidR="005A1537" w:rsidRDefault="005A1537" w:rsidP="000005F3">
      <w:pPr>
        <w:jc w:val="both"/>
        <w:rPr>
          <w:szCs w:val="28"/>
        </w:rPr>
      </w:pPr>
    </w:p>
    <w:p w14:paraId="619B6FEF" w14:textId="77777777" w:rsidR="005A1537" w:rsidRDefault="005A1537" w:rsidP="000005F3">
      <w:pPr>
        <w:jc w:val="both"/>
        <w:rPr>
          <w:szCs w:val="28"/>
        </w:rPr>
      </w:pPr>
    </w:p>
    <w:p w14:paraId="310497C6" w14:textId="77777777" w:rsidR="005A1537" w:rsidRDefault="005A1537" w:rsidP="000005F3">
      <w:pPr>
        <w:jc w:val="both"/>
        <w:rPr>
          <w:szCs w:val="28"/>
        </w:rPr>
      </w:pPr>
    </w:p>
    <w:p w14:paraId="183F5EF9" w14:textId="77777777" w:rsidR="005A1537" w:rsidRDefault="005A1537" w:rsidP="000005F3">
      <w:pPr>
        <w:jc w:val="both"/>
        <w:rPr>
          <w:szCs w:val="28"/>
        </w:rPr>
      </w:pPr>
    </w:p>
    <w:p w14:paraId="522B3A57" w14:textId="77777777" w:rsidR="005A1537" w:rsidRDefault="005A1537" w:rsidP="000005F3">
      <w:pPr>
        <w:jc w:val="both"/>
        <w:rPr>
          <w:szCs w:val="28"/>
        </w:rPr>
      </w:pPr>
    </w:p>
    <w:p w14:paraId="5F6A0B2C" w14:textId="77777777" w:rsidR="005A1537" w:rsidRDefault="005A1537" w:rsidP="000005F3">
      <w:pPr>
        <w:jc w:val="both"/>
        <w:rPr>
          <w:szCs w:val="28"/>
        </w:rPr>
      </w:pPr>
    </w:p>
    <w:p w14:paraId="023B8296" w14:textId="77777777" w:rsidR="005A1537" w:rsidRPr="009D7C70" w:rsidRDefault="005A1537" w:rsidP="000005F3">
      <w:pPr>
        <w:jc w:val="both"/>
        <w:rPr>
          <w:szCs w:val="28"/>
        </w:rPr>
      </w:pPr>
    </w:p>
    <w:p w14:paraId="54768CBC" w14:textId="412BC59B" w:rsidR="000005F3" w:rsidRDefault="000005F3" w:rsidP="000005F3">
      <w:pPr>
        <w:jc w:val="both"/>
        <w:rPr>
          <w:b/>
          <w:szCs w:val="28"/>
        </w:rPr>
      </w:pPr>
      <w:r w:rsidRPr="000005F3">
        <w:rPr>
          <w:b/>
          <w:szCs w:val="28"/>
        </w:rPr>
        <w:lastRenderedPageBreak/>
        <w:t>4. Расчетные формулы и формулы для оценки погрешности</w:t>
      </w:r>
      <w:r>
        <w:rPr>
          <w:b/>
          <w:szCs w:val="28"/>
        </w:rPr>
        <w:t xml:space="preserve"> </w:t>
      </w:r>
      <w:r w:rsidRPr="00745244">
        <w:rPr>
          <w:b/>
          <w:szCs w:val="28"/>
        </w:rPr>
        <w:t>косвенных измерений</w:t>
      </w:r>
      <w:r>
        <w:rPr>
          <w:b/>
          <w:szCs w:val="28"/>
        </w:rPr>
        <w:t>:</w:t>
      </w:r>
    </w:p>
    <w:p w14:paraId="623CD209" w14:textId="6301D865" w:rsidR="00257116" w:rsidRPr="000005F3" w:rsidRDefault="000005F3" w:rsidP="000005F3">
      <w:pPr>
        <w:jc w:val="both"/>
        <w:rPr>
          <w:b/>
          <w:szCs w:val="28"/>
        </w:rPr>
      </w:pPr>
      <w:r w:rsidRPr="000005F3">
        <w:rPr>
          <w:b/>
          <w:szCs w:val="28"/>
        </w:rPr>
        <w:t xml:space="preserve"> </w:t>
      </w:r>
    </w:p>
    <w:p w14:paraId="52528281" w14:textId="53BAA03A" w:rsidR="00257116" w:rsidRDefault="005A1537">
      <w:pPr>
        <w:jc w:val="center"/>
        <w:rPr>
          <w:szCs w:val="28"/>
        </w:rPr>
      </w:pPr>
      <w:r w:rsidRPr="005A1537">
        <w:rPr>
          <w:position w:val="-30"/>
          <w:szCs w:val="28"/>
        </w:rPr>
        <w:object w:dxaOrig="6020" w:dyaOrig="800" w14:anchorId="4ED16FC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0.5pt;height:40pt" o:ole="">
            <v:imagedata r:id="rId7" o:title=""/>
          </v:shape>
          <o:OLEObject Type="Embed" ProgID="Equation.3" ShapeID="_x0000_i1025" DrawAspect="Content" ObjectID="_1781092702" r:id="rId8"/>
        </w:object>
      </w:r>
    </w:p>
    <w:p w14:paraId="39A1B6F9" w14:textId="77777777" w:rsidR="005A1537" w:rsidRDefault="005A1537">
      <w:pPr>
        <w:jc w:val="center"/>
        <w:rPr>
          <w:szCs w:val="28"/>
        </w:rPr>
      </w:pPr>
    </w:p>
    <w:p w14:paraId="724CDA23" w14:textId="4487B8FD" w:rsidR="005A1537" w:rsidRDefault="005A1537">
      <w:pPr>
        <w:jc w:val="center"/>
        <w:rPr>
          <w:szCs w:val="28"/>
        </w:rPr>
      </w:pPr>
      <w:r w:rsidRPr="005A1537">
        <w:rPr>
          <w:position w:val="-34"/>
          <w:szCs w:val="28"/>
        </w:rPr>
        <w:object w:dxaOrig="7640" w:dyaOrig="920" w14:anchorId="09595E6A">
          <v:shape id="_x0000_i1026" type="#_x0000_t75" style="width:368pt;height:46pt" o:ole="">
            <v:imagedata r:id="rId9" o:title=""/>
          </v:shape>
          <o:OLEObject Type="Embed" ProgID="Equation.3" ShapeID="_x0000_i1026" DrawAspect="Content" ObjectID="_1781092703" r:id="rId10"/>
        </w:object>
      </w:r>
    </w:p>
    <w:p w14:paraId="25D08965" w14:textId="77777777" w:rsidR="005A1537" w:rsidRDefault="005A1537">
      <w:pPr>
        <w:jc w:val="center"/>
        <w:rPr>
          <w:szCs w:val="28"/>
        </w:rPr>
      </w:pPr>
    </w:p>
    <w:p w14:paraId="4C33A61B" w14:textId="40589443" w:rsidR="005A1537" w:rsidRDefault="005A1537">
      <w:pPr>
        <w:jc w:val="center"/>
        <w:rPr>
          <w:szCs w:val="28"/>
        </w:rPr>
      </w:pPr>
      <w:r w:rsidRPr="005A1537">
        <w:rPr>
          <w:position w:val="-6"/>
          <w:szCs w:val="28"/>
        </w:rPr>
        <w:object w:dxaOrig="1520" w:dyaOrig="300" w14:anchorId="31AC76DC">
          <v:shape id="_x0000_i1027" type="#_x0000_t75" style="width:76pt;height:15pt" o:ole="">
            <v:imagedata r:id="rId11" o:title=""/>
          </v:shape>
          <o:OLEObject Type="Embed" ProgID="Equation.3" ShapeID="_x0000_i1027" DrawAspect="Content" ObjectID="_1781092704" r:id="rId12"/>
        </w:object>
      </w:r>
    </w:p>
    <w:p w14:paraId="1FB37A9E" w14:textId="77777777" w:rsidR="005A36B9" w:rsidRDefault="005A36B9">
      <w:pPr>
        <w:jc w:val="center"/>
        <w:rPr>
          <w:szCs w:val="28"/>
        </w:rPr>
      </w:pPr>
    </w:p>
    <w:p w14:paraId="5E20EBBC" w14:textId="7B387BB7" w:rsidR="000005F3" w:rsidRDefault="005A36B9">
      <w:pPr>
        <w:jc w:val="center"/>
        <w:rPr>
          <w:szCs w:val="28"/>
          <w:lang w:val="en-US"/>
        </w:rPr>
      </w:pPr>
      <w:r w:rsidRPr="005A36B9">
        <w:rPr>
          <w:position w:val="-28"/>
          <w:szCs w:val="28"/>
        </w:rPr>
        <w:object w:dxaOrig="2540" w:dyaOrig="720" w14:anchorId="7C2D919F">
          <v:shape id="_x0000_i1028" type="#_x0000_t75" style="width:126.5pt;height:36pt" o:ole="">
            <v:imagedata r:id="rId13" o:title=""/>
          </v:shape>
          <o:OLEObject Type="Embed" ProgID="Equation.DSMT4" ShapeID="_x0000_i1028" DrawAspect="Content" ObjectID="_1781092705" r:id="rId14"/>
        </w:object>
      </w:r>
    </w:p>
    <w:p w14:paraId="4A0913FE" w14:textId="77777777" w:rsidR="005A36B9" w:rsidRDefault="005A36B9">
      <w:pPr>
        <w:jc w:val="center"/>
        <w:rPr>
          <w:szCs w:val="28"/>
          <w:lang w:val="en-US"/>
        </w:rPr>
      </w:pPr>
    </w:p>
    <w:p w14:paraId="300075EC" w14:textId="0C8CD8C6" w:rsidR="000005F3" w:rsidRDefault="00B2167D" w:rsidP="005A36B9">
      <w:pPr>
        <w:ind w:firstLine="284"/>
        <w:jc w:val="center"/>
        <w:rPr>
          <w:szCs w:val="28"/>
          <w:lang w:val="en-US"/>
        </w:rPr>
      </w:pPr>
      <w:r w:rsidRPr="005A36B9">
        <w:rPr>
          <w:position w:val="-28"/>
          <w:szCs w:val="28"/>
        </w:rPr>
        <w:object w:dxaOrig="2060" w:dyaOrig="840" w14:anchorId="47294ECF">
          <v:shape id="_x0000_i1029" type="#_x0000_t75" style="width:103pt;height:42pt" o:ole="">
            <v:imagedata r:id="rId15" o:title=""/>
          </v:shape>
          <o:OLEObject Type="Embed" ProgID="Equation.DSMT4" ShapeID="_x0000_i1029" DrawAspect="Content" ObjectID="_1781092706" r:id="rId16"/>
        </w:object>
      </w:r>
    </w:p>
    <w:p w14:paraId="7CF9F55F" w14:textId="77777777" w:rsidR="00B2167D" w:rsidRPr="00B2167D" w:rsidRDefault="00B2167D" w:rsidP="005A36B9">
      <w:pPr>
        <w:ind w:firstLine="284"/>
        <w:jc w:val="center"/>
        <w:rPr>
          <w:szCs w:val="28"/>
          <w:lang w:val="en-US"/>
        </w:rPr>
      </w:pPr>
    </w:p>
    <w:p w14:paraId="321C26C9" w14:textId="05F31D78" w:rsidR="000005F3" w:rsidRDefault="00B2167D" w:rsidP="00B2167D">
      <w:pPr>
        <w:ind w:firstLine="284"/>
        <w:jc w:val="center"/>
        <w:rPr>
          <w:szCs w:val="28"/>
          <w:lang w:val="en-US"/>
        </w:rPr>
      </w:pPr>
      <w:r w:rsidRPr="00B2167D">
        <w:rPr>
          <w:position w:val="-34"/>
          <w:szCs w:val="28"/>
        </w:rPr>
        <w:object w:dxaOrig="1420" w:dyaOrig="780" w14:anchorId="0C572355">
          <v:shape id="_x0000_i1030" type="#_x0000_t75" style="width:71.5pt;height:39pt" o:ole="">
            <v:imagedata r:id="rId17" o:title=""/>
          </v:shape>
          <o:OLEObject Type="Embed" ProgID="Equation.DSMT4" ShapeID="_x0000_i1030" DrawAspect="Content" ObjectID="_1781092707" r:id="rId18"/>
        </w:object>
      </w:r>
    </w:p>
    <w:p w14:paraId="580B326E" w14:textId="77777777" w:rsidR="00B2167D" w:rsidRDefault="00B2167D" w:rsidP="00B2167D">
      <w:pPr>
        <w:ind w:firstLine="284"/>
        <w:jc w:val="center"/>
        <w:rPr>
          <w:szCs w:val="28"/>
          <w:lang w:val="en-US"/>
        </w:rPr>
      </w:pPr>
    </w:p>
    <w:p w14:paraId="409A8592" w14:textId="259E176A" w:rsidR="00B2167D" w:rsidRPr="00B2167D" w:rsidRDefault="00B2167D" w:rsidP="00B2167D">
      <w:pPr>
        <w:ind w:firstLine="284"/>
        <w:jc w:val="center"/>
        <w:rPr>
          <w:szCs w:val="28"/>
          <w:lang w:val="en-US"/>
        </w:rPr>
      </w:pPr>
      <w:r w:rsidRPr="00B2167D">
        <w:rPr>
          <w:position w:val="-36"/>
          <w:szCs w:val="28"/>
        </w:rPr>
        <w:object w:dxaOrig="2100" w:dyaOrig="859" w14:anchorId="03030331">
          <v:shape id="_x0000_i1031" type="#_x0000_t75" style="width:105pt;height:42.5pt" o:ole="">
            <v:imagedata r:id="rId19" o:title=""/>
          </v:shape>
          <o:OLEObject Type="Embed" ProgID="Equation.DSMT4" ShapeID="_x0000_i1031" DrawAspect="Content" ObjectID="_1781092708" r:id="rId20"/>
        </w:object>
      </w:r>
    </w:p>
    <w:p w14:paraId="17C64558" w14:textId="77777777" w:rsidR="00B2167D" w:rsidRPr="00B2167D" w:rsidRDefault="00B2167D" w:rsidP="00B2167D">
      <w:pPr>
        <w:ind w:firstLine="284"/>
        <w:jc w:val="center"/>
        <w:rPr>
          <w:szCs w:val="28"/>
          <w:lang w:val="en-US"/>
        </w:rPr>
      </w:pPr>
    </w:p>
    <w:p w14:paraId="71843D67" w14:textId="299AC8F5" w:rsidR="000005F3" w:rsidRPr="000005F3" w:rsidRDefault="000005F3" w:rsidP="000005F3">
      <w:pPr>
        <w:ind w:firstLine="284"/>
        <w:rPr>
          <w:b/>
          <w:szCs w:val="28"/>
        </w:rPr>
      </w:pPr>
      <w:r w:rsidRPr="000005F3">
        <w:rPr>
          <w:b/>
          <w:szCs w:val="28"/>
        </w:rPr>
        <w:t>5. Вывод:</w:t>
      </w:r>
    </w:p>
    <w:p w14:paraId="0BE69BF2" w14:textId="77777777" w:rsidR="000005F3" w:rsidRDefault="000005F3" w:rsidP="000005F3">
      <w:pPr>
        <w:ind w:firstLine="284"/>
        <w:rPr>
          <w:szCs w:val="28"/>
        </w:rPr>
      </w:pPr>
    </w:p>
    <w:p w14:paraId="47489C9B" w14:textId="77777777" w:rsidR="000005F3" w:rsidRPr="00745244" w:rsidRDefault="000005F3">
      <w:pPr>
        <w:jc w:val="center"/>
        <w:rPr>
          <w:szCs w:val="28"/>
        </w:rPr>
      </w:pPr>
    </w:p>
    <w:p w14:paraId="42656388" w14:textId="77777777" w:rsidR="00257116" w:rsidRDefault="00257116">
      <w:pPr>
        <w:jc w:val="center"/>
        <w:rPr>
          <w:szCs w:val="28"/>
        </w:rPr>
      </w:pPr>
    </w:p>
    <w:p w14:paraId="46A83BFC" w14:textId="77777777" w:rsidR="00C14030" w:rsidRPr="00745244" w:rsidRDefault="00C14030">
      <w:pPr>
        <w:jc w:val="center"/>
        <w:rPr>
          <w:szCs w:val="28"/>
        </w:rPr>
      </w:pPr>
    </w:p>
    <w:p w14:paraId="3F121BBF" w14:textId="77777777" w:rsidR="00257116" w:rsidRPr="00745244" w:rsidRDefault="00257116">
      <w:pPr>
        <w:jc w:val="center"/>
        <w:rPr>
          <w:szCs w:val="28"/>
        </w:rPr>
      </w:pPr>
    </w:p>
    <w:sectPr w:rsidR="00257116" w:rsidRPr="00745244" w:rsidSect="00F11F0B">
      <w:headerReference w:type="even" r:id="rId21"/>
      <w:headerReference w:type="default" r:id="rId22"/>
      <w:pgSz w:w="11907" w:h="16840"/>
      <w:pgMar w:top="851" w:right="851" w:bottom="851" w:left="851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F36148" w14:textId="77777777" w:rsidR="001536DF" w:rsidRDefault="001536DF">
      <w:r>
        <w:separator/>
      </w:r>
    </w:p>
  </w:endnote>
  <w:endnote w:type="continuationSeparator" w:id="0">
    <w:p w14:paraId="7C867C27" w14:textId="77777777" w:rsidR="001536DF" w:rsidRDefault="001536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9D9D97" w14:textId="77777777" w:rsidR="001536DF" w:rsidRDefault="001536DF">
      <w:r>
        <w:separator/>
      </w:r>
    </w:p>
  </w:footnote>
  <w:footnote w:type="continuationSeparator" w:id="0">
    <w:p w14:paraId="1837E7B4" w14:textId="77777777" w:rsidR="001536DF" w:rsidRDefault="001536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3DA750" w14:textId="77777777" w:rsidR="00365C90" w:rsidRDefault="00365C90" w:rsidP="00365C90">
    <w:pPr>
      <w:pStyle w:val="a6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47487C5B" w14:textId="77777777" w:rsidR="00365C90" w:rsidRDefault="00365C90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A87A56" w14:textId="445BAC1D" w:rsidR="00365C90" w:rsidRDefault="00365C90" w:rsidP="00365C90">
    <w:pPr>
      <w:pStyle w:val="a6"/>
      <w:framePr w:wrap="around" w:vAnchor="text" w:hAnchor="margin" w:xAlign="center" w:y="1"/>
      <w:rPr>
        <w:rStyle w:val="a4"/>
      </w:rPr>
    </w:pPr>
  </w:p>
  <w:p w14:paraId="516A0E1B" w14:textId="77777777" w:rsidR="00365C90" w:rsidRDefault="00365C90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1B57"/>
    <w:rsid w:val="000005F3"/>
    <w:rsid w:val="00040A67"/>
    <w:rsid w:val="00086CAA"/>
    <w:rsid w:val="000902A9"/>
    <w:rsid w:val="00091584"/>
    <w:rsid w:val="000B4734"/>
    <w:rsid w:val="000C4F94"/>
    <w:rsid w:val="000C5510"/>
    <w:rsid w:val="000D13BE"/>
    <w:rsid w:val="000F6EB8"/>
    <w:rsid w:val="00123F0F"/>
    <w:rsid w:val="001432AD"/>
    <w:rsid w:val="00146840"/>
    <w:rsid w:val="0015006A"/>
    <w:rsid w:val="001536DF"/>
    <w:rsid w:val="00192F27"/>
    <w:rsid w:val="001C3DAC"/>
    <w:rsid w:val="001F1B36"/>
    <w:rsid w:val="00204591"/>
    <w:rsid w:val="00257116"/>
    <w:rsid w:val="002827D1"/>
    <w:rsid w:val="003170F8"/>
    <w:rsid w:val="00317FB2"/>
    <w:rsid w:val="00324165"/>
    <w:rsid w:val="003362D0"/>
    <w:rsid w:val="00337475"/>
    <w:rsid w:val="003418CD"/>
    <w:rsid w:val="003647DD"/>
    <w:rsid w:val="00365C90"/>
    <w:rsid w:val="0037015A"/>
    <w:rsid w:val="00386B48"/>
    <w:rsid w:val="003C1CD8"/>
    <w:rsid w:val="003D1BCB"/>
    <w:rsid w:val="003E6916"/>
    <w:rsid w:val="0040036B"/>
    <w:rsid w:val="00403D90"/>
    <w:rsid w:val="004109CC"/>
    <w:rsid w:val="00434E38"/>
    <w:rsid w:val="00442AB8"/>
    <w:rsid w:val="00443EB9"/>
    <w:rsid w:val="004459DC"/>
    <w:rsid w:val="004546D5"/>
    <w:rsid w:val="00460743"/>
    <w:rsid w:val="00471302"/>
    <w:rsid w:val="00486615"/>
    <w:rsid w:val="004B11BF"/>
    <w:rsid w:val="004D1C16"/>
    <w:rsid w:val="004D2ADE"/>
    <w:rsid w:val="004D47E6"/>
    <w:rsid w:val="004E2F98"/>
    <w:rsid w:val="0052373C"/>
    <w:rsid w:val="00526A31"/>
    <w:rsid w:val="00526CF3"/>
    <w:rsid w:val="00585AD3"/>
    <w:rsid w:val="005A1537"/>
    <w:rsid w:val="005A36B9"/>
    <w:rsid w:val="005B1A12"/>
    <w:rsid w:val="005B42A7"/>
    <w:rsid w:val="005C2D9D"/>
    <w:rsid w:val="005C4ABD"/>
    <w:rsid w:val="005C7ED9"/>
    <w:rsid w:val="005D53A1"/>
    <w:rsid w:val="00601263"/>
    <w:rsid w:val="00604D10"/>
    <w:rsid w:val="00613FE3"/>
    <w:rsid w:val="0062637C"/>
    <w:rsid w:val="00636C55"/>
    <w:rsid w:val="00645A20"/>
    <w:rsid w:val="00690645"/>
    <w:rsid w:val="0069166A"/>
    <w:rsid w:val="00697665"/>
    <w:rsid w:val="006A1B39"/>
    <w:rsid w:val="006A2BE5"/>
    <w:rsid w:val="006A565A"/>
    <w:rsid w:val="006E3141"/>
    <w:rsid w:val="006E5A5C"/>
    <w:rsid w:val="006F797E"/>
    <w:rsid w:val="00700037"/>
    <w:rsid w:val="00745244"/>
    <w:rsid w:val="00754C98"/>
    <w:rsid w:val="0077281F"/>
    <w:rsid w:val="00775589"/>
    <w:rsid w:val="00787D78"/>
    <w:rsid w:val="00797C52"/>
    <w:rsid w:val="007E13EB"/>
    <w:rsid w:val="00821560"/>
    <w:rsid w:val="00821ECD"/>
    <w:rsid w:val="00843A76"/>
    <w:rsid w:val="0087676C"/>
    <w:rsid w:val="00882F39"/>
    <w:rsid w:val="008A42CF"/>
    <w:rsid w:val="008B036D"/>
    <w:rsid w:val="008C4586"/>
    <w:rsid w:val="008C6D2F"/>
    <w:rsid w:val="008D7C0C"/>
    <w:rsid w:val="008E44D8"/>
    <w:rsid w:val="009268EB"/>
    <w:rsid w:val="00963A47"/>
    <w:rsid w:val="009769D0"/>
    <w:rsid w:val="00987B33"/>
    <w:rsid w:val="00991747"/>
    <w:rsid w:val="009D7C70"/>
    <w:rsid w:val="009E5151"/>
    <w:rsid w:val="009F34D4"/>
    <w:rsid w:val="00A1275D"/>
    <w:rsid w:val="00A15CD8"/>
    <w:rsid w:val="00A167AA"/>
    <w:rsid w:val="00A234A2"/>
    <w:rsid w:val="00A25D1B"/>
    <w:rsid w:val="00A4418B"/>
    <w:rsid w:val="00A56137"/>
    <w:rsid w:val="00A73E98"/>
    <w:rsid w:val="00A96CAE"/>
    <w:rsid w:val="00AC2A08"/>
    <w:rsid w:val="00B0116F"/>
    <w:rsid w:val="00B2167D"/>
    <w:rsid w:val="00B314B7"/>
    <w:rsid w:val="00B41050"/>
    <w:rsid w:val="00B557BD"/>
    <w:rsid w:val="00B63BAD"/>
    <w:rsid w:val="00B80E20"/>
    <w:rsid w:val="00B95906"/>
    <w:rsid w:val="00BC3803"/>
    <w:rsid w:val="00BE2025"/>
    <w:rsid w:val="00BE545C"/>
    <w:rsid w:val="00C030AC"/>
    <w:rsid w:val="00C14030"/>
    <w:rsid w:val="00C23031"/>
    <w:rsid w:val="00C822CA"/>
    <w:rsid w:val="00C97C9B"/>
    <w:rsid w:val="00CA23A3"/>
    <w:rsid w:val="00CA4452"/>
    <w:rsid w:val="00CD57ED"/>
    <w:rsid w:val="00CE1BC8"/>
    <w:rsid w:val="00D03D46"/>
    <w:rsid w:val="00D10141"/>
    <w:rsid w:val="00D14A4B"/>
    <w:rsid w:val="00D238B1"/>
    <w:rsid w:val="00D512EB"/>
    <w:rsid w:val="00D875F2"/>
    <w:rsid w:val="00DA1B57"/>
    <w:rsid w:val="00DA5916"/>
    <w:rsid w:val="00DC016D"/>
    <w:rsid w:val="00DC06D5"/>
    <w:rsid w:val="00DF08B0"/>
    <w:rsid w:val="00E03F20"/>
    <w:rsid w:val="00E3027D"/>
    <w:rsid w:val="00E56EB8"/>
    <w:rsid w:val="00E81100"/>
    <w:rsid w:val="00E84A5F"/>
    <w:rsid w:val="00E84F34"/>
    <w:rsid w:val="00E9305D"/>
    <w:rsid w:val="00EA1417"/>
    <w:rsid w:val="00EA3359"/>
    <w:rsid w:val="00EA4B4E"/>
    <w:rsid w:val="00ED570E"/>
    <w:rsid w:val="00ED69C6"/>
    <w:rsid w:val="00ED756E"/>
    <w:rsid w:val="00EE231B"/>
    <w:rsid w:val="00F11F0B"/>
    <w:rsid w:val="00F23613"/>
    <w:rsid w:val="00F26A00"/>
    <w:rsid w:val="00F42945"/>
    <w:rsid w:val="00F7382C"/>
    <w:rsid w:val="00F828F9"/>
    <w:rsid w:val="00F8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F1220B"/>
  <w15:docId w15:val="{9CFC4774-31ED-45B8-B8ED-AC3C9D465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26A31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age number"/>
    <w:basedOn w:val="a0"/>
    <w:rsid w:val="005C2D9D"/>
  </w:style>
  <w:style w:type="paragraph" w:styleId="a5">
    <w:name w:val="footer"/>
    <w:basedOn w:val="a"/>
    <w:rsid w:val="005C2D9D"/>
    <w:pPr>
      <w:tabs>
        <w:tab w:val="center" w:pos="4677"/>
        <w:tab w:val="right" w:pos="9355"/>
      </w:tabs>
      <w:overflowPunct/>
      <w:autoSpaceDE/>
      <w:autoSpaceDN/>
      <w:adjustRightInd/>
      <w:jc w:val="both"/>
      <w:textAlignment w:val="auto"/>
    </w:pPr>
    <w:rPr>
      <w:sz w:val="20"/>
    </w:rPr>
  </w:style>
  <w:style w:type="paragraph" w:styleId="a6">
    <w:name w:val="header"/>
    <w:basedOn w:val="a"/>
    <w:rsid w:val="00F11F0B"/>
    <w:pPr>
      <w:tabs>
        <w:tab w:val="center" w:pos="4677"/>
        <w:tab w:val="right" w:pos="9355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fontTable" Target="fontTable.xml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EB19C1-E76E-4264-BA54-DCFDE985C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ОПРЕДЕЛЕНИЕ УСКОРЕНИЯ СИЛЫ ТЯЖЕСТИ</vt:lpstr>
    </vt:vector>
  </TitlesOfParts>
  <Company>TRTU</Company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ОПРЕДЕЛЕНИЕ УСКОРЕНИЯ СИЛЫ ТЯЖЕСТИ</dc:title>
  <dc:creator>Кучеров В.В.</dc:creator>
  <cp:lastModifiedBy>Раткина Алла Юрьевна</cp:lastModifiedBy>
  <cp:revision>5</cp:revision>
  <cp:lastPrinted>2024-06-28T09:27:00Z</cp:lastPrinted>
  <dcterms:created xsi:type="dcterms:W3CDTF">2024-06-28T09:44:00Z</dcterms:created>
  <dcterms:modified xsi:type="dcterms:W3CDTF">2024-06-28T12:12:00Z</dcterms:modified>
</cp:coreProperties>
</file>