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43C" w:rsidRDefault="007D33EA" w:rsidP="0037643C">
      <w:pPr>
        <w:jc w:val="center"/>
        <w:rPr>
          <w:rStyle w:val="a5"/>
          <w:rFonts w:ascii="Times New Roman" w:hAnsi="Times New Roman" w:cs="Times New Roman"/>
          <w:b/>
          <w:bCs/>
          <w:color w:val="auto"/>
        </w:rPr>
      </w:pPr>
      <w:r w:rsidRPr="0037643C">
        <w:rPr>
          <w:rStyle w:val="a5"/>
          <w:rFonts w:ascii="Times New Roman" w:hAnsi="Times New Roman" w:cs="Times New Roman"/>
          <w:b/>
          <w:bCs/>
          <w:color w:val="auto"/>
        </w:rPr>
        <w:t xml:space="preserve">Тема </w:t>
      </w:r>
      <w:r w:rsidR="0037643C" w:rsidRPr="0037643C">
        <w:rPr>
          <w:rStyle w:val="a5"/>
          <w:rFonts w:ascii="Times New Roman" w:hAnsi="Times New Roman" w:cs="Times New Roman"/>
          <w:b/>
          <w:bCs/>
          <w:color w:val="auto"/>
        </w:rPr>
        <w:t>2</w:t>
      </w:r>
      <w:r w:rsidRPr="0037643C">
        <w:rPr>
          <w:rStyle w:val="a5"/>
          <w:rFonts w:ascii="Times New Roman" w:hAnsi="Times New Roman" w:cs="Times New Roman"/>
          <w:b/>
          <w:bCs/>
          <w:color w:val="auto"/>
        </w:rPr>
        <w:t xml:space="preserve">. </w:t>
      </w:r>
      <w:r w:rsidR="0037643C" w:rsidRPr="0037643C">
        <w:rPr>
          <w:rStyle w:val="a5"/>
          <w:rFonts w:ascii="Times New Roman" w:hAnsi="Times New Roman" w:cs="Times New Roman"/>
          <w:b/>
          <w:bCs/>
          <w:color w:val="auto"/>
        </w:rPr>
        <w:t>Многообразие российских регионов</w:t>
      </w:r>
    </w:p>
    <w:p w:rsidR="0037643C" w:rsidRPr="0037643C" w:rsidRDefault="0037643C" w:rsidP="0037643C">
      <w:pPr>
        <w:jc w:val="center"/>
        <w:rPr>
          <w:rStyle w:val="a5"/>
          <w:rFonts w:ascii="Times New Roman" w:hAnsi="Times New Roman" w:cs="Times New Roman"/>
          <w:b/>
          <w:bCs/>
          <w:color w:val="auto"/>
        </w:rPr>
      </w:pPr>
    </w:p>
    <w:p w:rsidR="0037643C" w:rsidRPr="0037643C" w:rsidRDefault="0037643C" w:rsidP="0037643C">
      <w:pPr>
        <w:pStyle w:val="a6"/>
        <w:numPr>
          <w:ilvl w:val="0"/>
          <w:numId w:val="7"/>
        </w:numPr>
        <w:rPr>
          <w:rFonts w:ascii="Times New Roman" w:hAnsi="Times New Roman" w:cs="Times New Roman"/>
        </w:rPr>
      </w:pPr>
      <w:r w:rsidRPr="0037643C">
        <w:rPr>
          <w:rFonts w:ascii="Times New Roman" w:hAnsi="Times New Roman" w:cs="Times New Roman"/>
        </w:rPr>
        <w:t>Россия-страна регионов</w:t>
      </w:r>
    </w:p>
    <w:p w:rsidR="0037643C" w:rsidRPr="0037643C" w:rsidRDefault="0037643C" w:rsidP="0037643C">
      <w:pPr>
        <w:pStyle w:val="a6"/>
        <w:numPr>
          <w:ilvl w:val="0"/>
          <w:numId w:val="7"/>
        </w:numPr>
        <w:rPr>
          <w:rFonts w:ascii="Times New Roman" w:hAnsi="Times New Roman" w:cs="Times New Roman"/>
        </w:rPr>
      </w:pPr>
      <w:r w:rsidRPr="0037643C">
        <w:rPr>
          <w:rFonts w:ascii="Times New Roman" w:hAnsi="Times New Roman" w:cs="Times New Roman"/>
        </w:rPr>
        <w:t>Виды регионов в России</w:t>
      </w:r>
    </w:p>
    <w:p w:rsidR="0037643C" w:rsidRPr="0037643C" w:rsidRDefault="0037643C" w:rsidP="0037643C">
      <w:pPr>
        <w:pStyle w:val="a6"/>
        <w:numPr>
          <w:ilvl w:val="0"/>
          <w:numId w:val="7"/>
        </w:numPr>
        <w:rPr>
          <w:rFonts w:ascii="Times New Roman" w:hAnsi="Times New Roman" w:cs="Times New Roman"/>
        </w:rPr>
      </w:pPr>
      <w:r w:rsidRPr="0037643C">
        <w:rPr>
          <w:rFonts w:ascii="Times New Roman" w:hAnsi="Times New Roman" w:cs="Times New Roman"/>
        </w:rPr>
        <w:t xml:space="preserve">Факты о России и особенностях разрастания ее исторической территории. </w:t>
      </w:r>
    </w:p>
    <w:p w:rsidR="0037643C" w:rsidRPr="0037643C" w:rsidRDefault="0037643C" w:rsidP="0037643C">
      <w:pPr>
        <w:pStyle w:val="a6"/>
        <w:numPr>
          <w:ilvl w:val="0"/>
          <w:numId w:val="7"/>
        </w:numPr>
        <w:rPr>
          <w:rFonts w:ascii="Times New Roman" w:hAnsi="Times New Roman" w:cs="Times New Roman"/>
        </w:rPr>
      </w:pPr>
      <w:r w:rsidRPr="0037643C">
        <w:rPr>
          <w:rFonts w:ascii="Times New Roman" w:hAnsi="Times New Roman" w:cs="Times New Roman"/>
        </w:rPr>
        <w:t xml:space="preserve">Особенности </w:t>
      </w:r>
      <w:r>
        <w:rPr>
          <w:rFonts w:ascii="Times New Roman" w:hAnsi="Times New Roman" w:cs="Times New Roman"/>
        </w:rPr>
        <w:t>своего родного города и региона – подготовить выступление.</w:t>
      </w:r>
    </w:p>
    <w:p w:rsidR="0037643C" w:rsidRPr="0037643C" w:rsidRDefault="0037643C" w:rsidP="007D33EA">
      <w:pPr>
        <w:jc w:val="center"/>
        <w:rPr>
          <w:rStyle w:val="a5"/>
          <w:rFonts w:ascii="Times New Roman" w:hAnsi="Times New Roman" w:cs="Times New Roman"/>
          <w:b/>
          <w:bCs/>
          <w:color w:val="auto"/>
        </w:rPr>
      </w:pPr>
    </w:p>
    <w:p w:rsidR="007D33EA" w:rsidRDefault="007D33EA" w:rsidP="007D33E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Подготовиться к опросу на практическом занятии.</w:t>
      </w:r>
    </w:p>
    <w:p w:rsidR="0037643C" w:rsidRDefault="0037643C" w:rsidP="007D33EA">
      <w:pPr>
        <w:jc w:val="both"/>
        <w:rPr>
          <w:rFonts w:ascii="Times New Roman" w:hAnsi="Times New Roman" w:cs="Times New Roman"/>
        </w:rPr>
      </w:pPr>
    </w:p>
    <w:p w:rsidR="0037643C" w:rsidRDefault="0037643C" w:rsidP="0037643C">
      <w:pPr>
        <w:jc w:val="center"/>
        <w:rPr>
          <w:rFonts w:ascii="Times New Roman" w:hAnsi="Times New Roman" w:cs="Times New Roman"/>
          <w:b/>
        </w:rPr>
      </w:pPr>
      <w:bookmarkStart w:id="0" w:name="_Toc101510367"/>
      <w:bookmarkStart w:id="1" w:name="_Toc182393004"/>
    </w:p>
    <w:p w:rsidR="0037643C" w:rsidRPr="00202604" w:rsidRDefault="0037643C" w:rsidP="0037643C">
      <w:pPr>
        <w:jc w:val="center"/>
        <w:rPr>
          <w:rFonts w:ascii="Times New Roman" w:hAnsi="Times New Roman" w:cs="Times New Roman"/>
          <w:b/>
        </w:rPr>
      </w:pPr>
      <w:r w:rsidRPr="00202604">
        <w:rPr>
          <w:rFonts w:ascii="Times New Roman" w:hAnsi="Times New Roman" w:cs="Times New Roman"/>
          <w:b/>
        </w:rPr>
        <w:t>Список литературы</w:t>
      </w:r>
    </w:p>
    <w:p w:rsidR="0037643C" w:rsidRDefault="0037643C" w:rsidP="0037643C">
      <w:pPr>
        <w:jc w:val="both"/>
        <w:rPr>
          <w:rFonts w:ascii="Times New Roman" w:hAnsi="Times New Roman" w:cs="Times New Roman"/>
        </w:rPr>
      </w:pPr>
    </w:p>
    <w:p w:rsidR="0037643C" w:rsidRPr="00202604" w:rsidRDefault="0037643C" w:rsidP="0037643C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r w:rsidRPr="00202604">
        <w:rPr>
          <w:rFonts w:ascii="Times New Roman" w:hAnsi="Times New Roman" w:cs="Times New Roman"/>
          <w:szCs w:val="24"/>
        </w:rPr>
        <w:t>Основная литература</w:t>
      </w:r>
      <w:bookmarkEnd w:id="0"/>
      <w:bookmarkEnd w:id="1"/>
    </w:p>
    <w:p w:rsidR="0037643C" w:rsidRPr="00202604" w:rsidRDefault="0037643C" w:rsidP="0037643C">
      <w:pPr>
        <w:pStyle w:val="a9"/>
        <w:shd w:val="clear" w:color="auto" w:fill="FFFFFF"/>
        <w:spacing w:after="0"/>
        <w:ind w:left="0" w:firstLine="709"/>
        <w:jc w:val="both"/>
        <w:rPr>
          <w:rFonts w:eastAsia="Calibri"/>
          <w:b/>
          <w:bCs/>
          <w:kern w:val="2"/>
          <w:sz w:val="24"/>
          <w:szCs w:val="24"/>
          <w:lang w:eastAsia="en-US"/>
        </w:rPr>
      </w:pPr>
      <w:r w:rsidRPr="00202604">
        <w:rPr>
          <w:rFonts w:eastAsia="Calibri"/>
          <w:b/>
          <w:bCs/>
          <w:kern w:val="2"/>
          <w:sz w:val="24"/>
          <w:szCs w:val="24"/>
          <w:lang w:eastAsia="en-US"/>
        </w:rPr>
        <w:t>Нормативно-правовые акты:</w:t>
      </w:r>
    </w:p>
    <w:p w:rsidR="0037643C" w:rsidRPr="00202604" w:rsidRDefault="0037643C" w:rsidP="0037643C">
      <w:pPr>
        <w:numPr>
          <w:ilvl w:val="0"/>
          <w:numId w:val="4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>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7-ФКЗ, от 05.02.2014 N2-ФКЗ, от 01.07.2020 N 11-ФКЗ, от 06.10.2022) // Текст Конституции приведен в соответствии с официальной публикацией на Официальном интернет-портале правовой информации (www.pravo.gov.ru), 6 октября 2022 г.</w:t>
      </w:r>
    </w:p>
    <w:p w:rsidR="0037643C" w:rsidRPr="00202604" w:rsidRDefault="0037643C" w:rsidP="0037643C">
      <w:pPr>
        <w:numPr>
          <w:ilvl w:val="0"/>
          <w:numId w:val="4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>Указ Президента Российской Федерации от 21.07.2020 №474 «О национальных целях развития Российской Федерации на период до 2030 года»</w:t>
      </w:r>
      <w:r>
        <w:rPr>
          <w:rFonts w:ascii="Times New Roman" w:eastAsia="Calibri" w:hAnsi="Times New Roman" w:cs="Times New Roman"/>
        </w:rPr>
        <w:t>.</w:t>
      </w:r>
    </w:p>
    <w:p w:rsidR="0037643C" w:rsidRPr="00202604" w:rsidRDefault="0037643C" w:rsidP="0037643C">
      <w:pPr>
        <w:numPr>
          <w:ilvl w:val="0"/>
          <w:numId w:val="4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 xml:space="preserve">Указ Президента Российской Федерации </w:t>
      </w:r>
      <w:r w:rsidRPr="00202604">
        <w:rPr>
          <w:rFonts w:ascii="Times New Roman" w:eastAsia="Calibri" w:hAnsi="Times New Roman" w:cs="Times New Roman"/>
          <w:iCs/>
        </w:rPr>
        <w:t>от 02.07.2021 №400 «О Стратегии национальной безопасности Российской Федерации»</w:t>
      </w:r>
      <w:r>
        <w:rPr>
          <w:rFonts w:ascii="Times New Roman" w:eastAsia="Calibri" w:hAnsi="Times New Roman" w:cs="Times New Roman"/>
          <w:iCs/>
        </w:rPr>
        <w:t>.</w:t>
      </w:r>
    </w:p>
    <w:p w:rsidR="0037643C" w:rsidRPr="00202604" w:rsidRDefault="0037643C" w:rsidP="0037643C">
      <w:pPr>
        <w:numPr>
          <w:ilvl w:val="0"/>
          <w:numId w:val="4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 xml:space="preserve">Указ Президента Российской Федерации </w:t>
      </w:r>
      <w:r w:rsidRPr="00202604">
        <w:rPr>
          <w:rFonts w:ascii="Times New Roman" w:eastAsia="Calibri" w:hAnsi="Times New Roman" w:cs="Times New Roman"/>
          <w:iCs/>
        </w:rPr>
        <w:t>от 09.11.2022 №809 «Об утверждении Основ государственной политики по сохранению и укреплению традиционных российских духовно-нравственных ценностей»</w:t>
      </w:r>
      <w:r>
        <w:rPr>
          <w:rFonts w:ascii="Times New Roman" w:eastAsia="Calibri" w:hAnsi="Times New Roman" w:cs="Times New Roman"/>
          <w:iCs/>
        </w:rPr>
        <w:t>.</w:t>
      </w:r>
    </w:p>
    <w:p w:rsidR="0037643C" w:rsidRPr="00202604" w:rsidRDefault="0037643C" w:rsidP="0037643C">
      <w:pPr>
        <w:jc w:val="both"/>
        <w:rPr>
          <w:rFonts w:ascii="Times New Roman" w:eastAsia="Calibri" w:hAnsi="Times New Roman" w:cs="Times New Roman"/>
          <w:kern w:val="2"/>
          <w:highlight w:val="yellow"/>
        </w:rPr>
      </w:pPr>
    </w:p>
    <w:p w:rsidR="0037643C" w:rsidRPr="00202604" w:rsidRDefault="0037643C" w:rsidP="0037643C">
      <w:pPr>
        <w:shd w:val="clear" w:color="auto" w:fill="FFFFFF"/>
        <w:ind w:left="720"/>
        <w:contextualSpacing/>
        <w:jc w:val="both"/>
        <w:rPr>
          <w:rFonts w:ascii="Times New Roman" w:eastAsia="Calibri" w:hAnsi="Times New Roman" w:cs="Times New Roman"/>
          <w:b/>
          <w:bCs/>
        </w:rPr>
      </w:pPr>
      <w:r w:rsidRPr="00202604">
        <w:rPr>
          <w:rFonts w:ascii="Times New Roman" w:eastAsia="Calibri" w:hAnsi="Times New Roman" w:cs="Times New Roman"/>
          <w:b/>
          <w:bCs/>
        </w:rPr>
        <w:t xml:space="preserve">Основная литература: </w:t>
      </w:r>
    </w:p>
    <w:p w:rsidR="0037643C" w:rsidRPr="00202604" w:rsidRDefault="0037643C" w:rsidP="0037643C">
      <w:pPr>
        <w:pStyle w:val="a6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>Основы российской государственности: учебно-методический комплекс по дисциплине для образовательных орган</w:t>
      </w:r>
      <w:r>
        <w:rPr>
          <w:rFonts w:ascii="Times New Roman" w:eastAsia="Times New Roman" w:hAnsi="Times New Roman" w:cs="Times New Roman"/>
          <w:lang w:eastAsia="ru-RU"/>
        </w:rPr>
        <w:t>изаций высшего образования / В.М. 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Марасанова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В. Э. Багдасарян, Ю. Ю. </w:t>
      </w:r>
      <w:r>
        <w:rPr>
          <w:rFonts w:ascii="Times New Roman" w:eastAsia="Times New Roman" w:hAnsi="Times New Roman" w:cs="Times New Roman"/>
          <w:lang w:eastAsia="ru-RU"/>
        </w:rPr>
        <w:t>Иерусалимский, Л. Г. Титова, С.А.</w:t>
      </w:r>
      <w:r>
        <w:rPr>
          <w:rFonts w:ascii="Times New Roman" w:eastAsia="Times New Roman" w:hAnsi="Times New Roman" w:cs="Times New Roman"/>
          <w:lang w:val="en-US" w:eastAsia="ru-RU"/>
        </w:rPr>
        <w:t> </w:t>
      </w:r>
      <w:r w:rsidRPr="00202604">
        <w:rPr>
          <w:rFonts w:ascii="Times New Roman" w:eastAsia="Times New Roman" w:hAnsi="Times New Roman" w:cs="Times New Roman"/>
          <w:lang w:eastAsia="ru-RU"/>
        </w:rPr>
        <w:t>Кудрина. –</w:t>
      </w:r>
      <w:r>
        <w:rPr>
          <w:rFonts w:ascii="Times New Roman" w:eastAsia="Times New Roman" w:hAnsi="Times New Roman" w:cs="Times New Roman"/>
          <w:lang w:eastAsia="ru-RU"/>
        </w:rPr>
        <w:t xml:space="preserve"> Москва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: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2023. – 212 с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:rsidR="0037643C" w:rsidRPr="00202604" w:rsidRDefault="0037643C" w:rsidP="0037643C">
      <w:pPr>
        <w:pStyle w:val="a6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 для студентов, изучающих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социогуманитарные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 науки / Т. В. Евгеньева, И. И. К</w:t>
      </w:r>
      <w:r>
        <w:rPr>
          <w:rFonts w:ascii="Times New Roman" w:eastAsia="Times New Roman" w:hAnsi="Times New Roman" w:cs="Times New Roman"/>
          <w:lang w:eastAsia="ru-RU"/>
        </w:rPr>
        <w:t xml:space="preserve">узнецов, С. В.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Перевезенцев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А.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В. Селезнева, О. Е.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Сорокопудова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А. Б. Страхов, А. Р.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Боронин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; под ред. С</w:t>
      </w:r>
      <w:r>
        <w:rPr>
          <w:rFonts w:ascii="Times New Roman" w:eastAsia="Times New Roman" w:hAnsi="Times New Roman" w:cs="Times New Roman"/>
          <w:lang w:eastAsia="ru-RU"/>
        </w:rPr>
        <w:t>.В. 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Перевезенцева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– </w:t>
      </w:r>
      <w:proofErr w:type="gramStart"/>
      <w:r w:rsidRPr="00202604">
        <w:rPr>
          <w:rFonts w:ascii="Times New Roman" w:eastAsia="Times New Roman" w:hAnsi="Times New Roman" w:cs="Times New Roman"/>
          <w:lang w:eastAsia="ru-RU"/>
        </w:rPr>
        <w:t>Москва :</w:t>
      </w:r>
      <w:proofErr w:type="gramEnd"/>
      <w:r w:rsidRPr="00202604">
        <w:rPr>
          <w:rFonts w:ascii="Times New Roman" w:eastAsia="Times New Roman" w:hAnsi="Times New Roman" w:cs="Times New Roman"/>
          <w:lang w:eastAsia="ru-RU"/>
        </w:rPr>
        <w:t xml:space="preserve">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2023. – 550 c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:rsidR="0037643C" w:rsidRPr="00202604" w:rsidRDefault="0037643C" w:rsidP="0037643C">
      <w:pPr>
        <w:pStyle w:val="a6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 для студентов естественно-научных и инженерно-технических специальностей / авт.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колл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.: А.П.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Шевырев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В.В. Лапин, С.В. Рогачев, А.В. Туторский, П.Ю. Уваров, А.А. Ларионов (иеромонах Родион), В.С.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Бремин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Н.Ю. Пивоваров, О.А. Ефремов, Е.А. Маковецкий, Е.А.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Овчинникова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Д.А. Андреев, В.В. Булатов, О.А.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Чагадаева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– Москва: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2023.</w:t>
      </w:r>
    </w:p>
    <w:p w:rsidR="0037643C" w:rsidRPr="00202604" w:rsidRDefault="0037643C" w:rsidP="0037643C">
      <w:pPr>
        <w:pStyle w:val="a6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пособие/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А.Д.Харичев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А.В.Полосин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А.В.Селезнева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- </w:t>
      </w:r>
      <w:proofErr w:type="gramStart"/>
      <w:r w:rsidRPr="00202604">
        <w:rPr>
          <w:rFonts w:ascii="Times New Roman" w:eastAsia="Times New Roman" w:hAnsi="Times New Roman" w:cs="Times New Roman"/>
          <w:lang w:eastAsia="ru-RU"/>
        </w:rPr>
        <w:t>Москва :</w:t>
      </w:r>
      <w:proofErr w:type="gramEnd"/>
      <w:r w:rsidRPr="00202604">
        <w:rPr>
          <w:rFonts w:ascii="Times New Roman" w:eastAsia="Times New Roman" w:hAnsi="Times New Roman" w:cs="Times New Roman"/>
          <w:lang w:eastAsia="ru-RU"/>
        </w:rPr>
        <w:t xml:space="preserve">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2024. — 448 с</w:t>
      </w:r>
    </w:p>
    <w:p w:rsidR="0037643C" w:rsidRPr="00202604" w:rsidRDefault="0037643C" w:rsidP="0037643C">
      <w:pPr>
        <w:pStyle w:val="a6"/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7643C" w:rsidRDefault="0037643C">
      <w:pPr>
        <w:spacing w:after="160" w:line="259" w:lineRule="auto"/>
        <w:rPr>
          <w:rFonts w:ascii="Times New Roman" w:eastAsiaTheme="majorEastAsia" w:hAnsi="Times New Roman" w:cs="Times New Roman"/>
          <w:b/>
        </w:rPr>
      </w:pPr>
      <w:bookmarkStart w:id="2" w:name="_Toc101510368"/>
      <w:bookmarkStart w:id="3" w:name="_Toc182393005"/>
      <w:r>
        <w:rPr>
          <w:rFonts w:ascii="Times New Roman" w:hAnsi="Times New Roman" w:cs="Times New Roman"/>
        </w:rPr>
        <w:br w:type="page"/>
      </w:r>
    </w:p>
    <w:p w:rsidR="0037643C" w:rsidRPr="00202604" w:rsidRDefault="0037643C" w:rsidP="0037643C">
      <w:pPr>
        <w:pStyle w:val="2"/>
        <w:numPr>
          <w:ilvl w:val="0"/>
          <w:numId w:val="0"/>
        </w:numPr>
        <w:spacing w:before="0" w:after="0"/>
        <w:ind w:firstLine="709"/>
        <w:jc w:val="both"/>
        <w:rPr>
          <w:rFonts w:ascii="Times New Roman" w:hAnsi="Times New Roman" w:cs="Times New Roman"/>
          <w:szCs w:val="24"/>
        </w:rPr>
      </w:pPr>
      <w:bookmarkStart w:id="4" w:name="_GoBack"/>
      <w:bookmarkEnd w:id="4"/>
      <w:r w:rsidRPr="00202604">
        <w:rPr>
          <w:rFonts w:ascii="Times New Roman" w:hAnsi="Times New Roman" w:cs="Times New Roman"/>
          <w:szCs w:val="24"/>
        </w:rPr>
        <w:lastRenderedPageBreak/>
        <w:t>Дополнительная литература</w:t>
      </w:r>
      <w:bookmarkEnd w:id="2"/>
      <w:bookmarkEnd w:id="3"/>
    </w:p>
    <w:p w:rsidR="0037643C" w:rsidRPr="00202604" w:rsidRDefault="0037643C" w:rsidP="0037643C">
      <w:pPr>
        <w:pStyle w:val="a1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0"/>
        <w:gridCol w:w="8015"/>
      </w:tblGrid>
      <w:tr w:rsidR="0037643C" w:rsidRPr="00202604" w:rsidTr="0037643C">
        <w:tc>
          <w:tcPr>
            <w:tcW w:w="1330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t>Раздел 1.</w:t>
            </w:r>
          </w:p>
        </w:tc>
        <w:tc>
          <w:tcPr>
            <w:tcW w:w="8015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Полосин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А.В. Шаг вперед: проблема мировоззрения в современной России // Вестник Московского Университета. Серия 12. Политические науки. 2022. № 3. c.7-23. </w:t>
            </w:r>
          </w:p>
        </w:tc>
      </w:tr>
      <w:tr w:rsidR="0037643C" w:rsidRPr="00202604" w:rsidTr="0037643C">
        <w:tc>
          <w:tcPr>
            <w:tcW w:w="1330" w:type="dxa"/>
          </w:tcPr>
          <w:p w:rsidR="0037643C" w:rsidRPr="0037643C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37643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015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Харичев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А.Д., Шутов А.Ю.,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Полосин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А.В., Соколова Е.Н. Восприятие базовых ценностей, факторов и структур социально-исторического развития России (по материалам исследований и апробации) // Журнал политических исследований. – 2022. – Т. 6, № 3. – С. 9-19. </w:t>
            </w:r>
          </w:p>
        </w:tc>
      </w:tr>
      <w:tr w:rsidR="0037643C" w:rsidRPr="00202604" w:rsidTr="0037643C">
        <w:tc>
          <w:tcPr>
            <w:tcW w:w="1330" w:type="dxa"/>
          </w:tcPr>
          <w:p w:rsidR="0037643C" w:rsidRPr="0037643C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37643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015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Шестопал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Е.Б. Они и Мы. Образы и России и мира в сознании российских граждан. М.: «РОССПЭН», 2021. </w:t>
            </w:r>
          </w:p>
        </w:tc>
      </w:tr>
      <w:tr w:rsidR="0037643C" w:rsidRPr="00202604" w:rsidTr="0037643C">
        <w:tc>
          <w:tcPr>
            <w:tcW w:w="1330" w:type="dxa"/>
          </w:tcPr>
          <w:p w:rsidR="0037643C" w:rsidRPr="0037643C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37643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015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Хрестоматия по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россиеведению</w:t>
            </w:r>
            <w:proofErr w:type="spellEnd"/>
            <w:r w:rsidRPr="00202604">
              <w:rPr>
                <w:rFonts w:ascii="Times New Roman" w:hAnsi="Times New Roman" w:cs="Times New Roman"/>
              </w:rPr>
              <w:t>. М., 2015.-249 с.</w:t>
            </w:r>
          </w:p>
        </w:tc>
      </w:tr>
      <w:tr w:rsidR="0037643C" w:rsidRPr="00202604" w:rsidTr="0037643C">
        <w:tc>
          <w:tcPr>
            <w:tcW w:w="1330" w:type="dxa"/>
          </w:tcPr>
          <w:p w:rsidR="0037643C" w:rsidRPr="0037643C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37643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015" w:type="dxa"/>
          </w:tcPr>
          <w:p w:rsidR="0037643C" w:rsidRPr="00202604" w:rsidRDefault="0037643C" w:rsidP="00C5101C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Мельниченко О.В. «Традиционные религии»: к вопросу о терминах https://www.gramota.net/articles/issn_1997-292X_2012_4-1_34.pdf.</w:t>
            </w:r>
          </w:p>
        </w:tc>
      </w:tr>
    </w:tbl>
    <w:p w:rsidR="007D33EA" w:rsidRDefault="007D33EA" w:rsidP="007D33EA">
      <w:pPr>
        <w:jc w:val="both"/>
        <w:rPr>
          <w:rFonts w:ascii="Times New Roman" w:hAnsi="Times New Roman" w:cs="Times New Roman"/>
        </w:rPr>
      </w:pPr>
    </w:p>
    <w:p w:rsidR="0037643C" w:rsidRPr="00202604" w:rsidRDefault="0037643C" w:rsidP="0037643C">
      <w:pPr>
        <w:pStyle w:val="a1"/>
        <w:rPr>
          <w:rFonts w:ascii="Times New Roman" w:hAnsi="Times New Roman" w:cs="Times New Roman"/>
        </w:rPr>
      </w:pPr>
    </w:p>
    <w:p w:rsidR="0037643C" w:rsidRPr="00202604" w:rsidRDefault="0037643C" w:rsidP="0037643C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bookmarkStart w:id="5" w:name="_Toc101510369"/>
      <w:bookmarkStart w:id="6" w:name="_Toc182393006"/>
      <w:r w:rsidRPr="00202604">
        <w:rPr>
          <w:rFonts w:ascii="Times New Roman" w:hAnsi="Times New Roman" w:cs="Times New Roman"/>
          <w:szCs w:val="24"/>
        </w:rPr>
        <w:t>Периодические издания</w:t>
      </w:r>
      <w:bookmarkEnd w:id="5"/>
      <w:bookmarkEnd w:id="6"/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«Гуманитарные и социальные науки»</w:t>
      </w:r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«Международные процессы»</w:t>
      </w:r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«Общественные науки и современность»</w:t>
      </w:r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«Общество. Среда. Развитие (</w:t>
      </w:r>
      <w:proofErr w:type="spellStart"/>
      <w:r w:rsidRPr="00202604">
        <w:rPr>
          <w:rFonts w:ascii="Times New Roman" w:hAnsi="Times New Roman" w:cs="Times New Roman"/>
        </w:rPr>
        <w:t>Terra</w:t>
      </w:r>
      <w:proofErr w:type="spellEnd"/>
      <w:r w:rsidRPr="00202604">
        <w:rPr>
          <w:rFonts w:ascii="Times New Roman" w:hAnsi="Times New Roman" w:cs="Times New Roman"/>
        </w:rPr>
        <w:t xml:space="preserve"> </w:t>
      </w:r>
      <w:proofErr w:type="spellStart"/>
      <w:r w:rsidRPr="00202604">
        <w:rPr>
          <w:rFonts w:ascii="Times New Roman" w:hAnsi="Times New Roman" w:cs="Times New Roman"/>
        </w:rPr>
        <w:t>Humana</w:t>
      </w:r>
      <w:proofErr w:type="spellEnd"/>
      <w:r w:rsidRPr="00202604">
        <w:rPr>
          <w:rFonts w:ascii="Times New Roman" w:hAnsi="Times New Roman" w:cs="Times New Roman"/>
        </w:rPr>
        <w:t>)»</w:t>
      </w:r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«ПОЛИС. Политические исследования»</w:t>
      </w:r>
    </w:p>
    <w:p w:rsidR="0037643C" w:rsidRPr="00202604" w:rsidRDefault="0037643C" w:rsidP="0037643C">
      <w:pPr>
        <w:widowControl w:val="0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«Россия в глобальной политике»</w:t>
      </w:r>
    </w:p>
    <w:p w:rsidR="0037643C" w:rsidRPr="00202604" w:rsidRDefault="0037643C" w:rsidP="0037643C">
      <w:pPr>
        <w:pStyle w:val="a1"/>
        <w:rPr>
          <w:rFonts w:ascii="Times New Roman" w:hAnsi="Times New Roman" w:cs="Times New Roman"/>
        </w:rPr>
      </w:pPr>
    </w:p>
    <w:p w:rsidR="0037643C" w:rsidRPr="00202604" w:rsidRDefault="0037643C" w:rsidP="0037643C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bookmarkStart w:id="7" w:name="_Toc101510370"/>
      <w:bookmarkStart w:id="8" w:name="_Toc182393007"/>
      <w:r w:rsidRPr="00202604">
        <w:rPr>
          <w:rFonts w:ascii="Times New Roman" w:hAnsi="Times New Roman" w:cs="Times New Roman"/>
          <w:szCs w:val="24"/>
        </w:rPr>
        <w:t>Перечень ресурсов сети Интернет</w:t>
      </w:r>
      <w:bookmarkEnd w:id="7"/>
      <w:bookmarkEnd w:id="8"/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5" w:history="1">
        <w:r w:rsidRPr="00202604">
          <w:rPr>
            <w:rFonts w:ascii="Times New Roman" w:hAnsi="Times New Roman" w:cs="Times New Roman"/>
            <w:u w:val="single"/>
          </w:rPr>
          <w:t>http://library.sfedu.ru/fulltext_db/</w:t>
        </w:r>
      </w:hyperlink>
      <w:r w:rsidRPr="00202604">
        <w:rPr>
          <w:rFonts w:ascii="Times New Roman" w:hAnsi="Times New Roman" w:cs="Times New Roman"/>
        </w:rPr>
        <w:t xml:space="preserve"> Электронная библиотечная система "Университетская библиотека онлайн" ЮФУ</w:t>
      </w:r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Новая философская энциклопедия: в 4 т. / Электронная библиотека Института философии РАН // </w:t>
      </w:r>
      <w:hyperlink r:id="rId6" w:history="1">
        <w:r w:rsidRPr="00202604">
          <w:rPr>
            <w:rFonts w:ascii="Times New Roman" w:hAnsi="Times New Roman" w:cs="Times New Roman"/>
            <w:u w:val="single"/>
          </w:rPr>
          <w:t>https://iphlib.ru/library</w:t>
        </w:r>
      </w:hyperlink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Русский гуманитарный Интернет-университет. Библиотека учебной и научной литературы [Электронный ресурс]. URL: </w:t>
      </w:r>
      <w:hyperlink r:id="rId7" w:history="1">
        <w:r w:rsidRPr="00202604">
          <w:rPr>
            <w:rFonts w:ascii="Times New Roman" w:hAnsi="Times New Roman" w:cs="Times New Roman"/>
            <w:u w:val="single"/>
          </w:rPr>
          <w:t>http://ecsocman.hse.ru/text/21926872/</w:t>
        </w:r>
      </w:hyperlink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Библиотека электронных ресурсов исторического факультета МГУ // </w:t>
      </w:r>
      <w:hyperlink r:id="rId8" w:history="1">
        <w:r w:rsidRPr="00202604">
          <w:rPr>
            <w:rFonts w:ascii="Times New Roman" w:hAnsi="Times New Roman" w:cs="Times New Roman"/>
            <w:u w:val="single"/>
          </w:rPr>
          <w:t>http://www.hist.msu.ru/ER/index.html</w:t>
        </w:r>
      </w:hyperlink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9" w:history="1">
        <w:r w:rsidRPr="00202604">
          <w:rPr>
            <w:rFonts w:ascii="Times New Roman" w:hAnsi="Times New Roman" w:cs="Times New Roman"/>
            <w:u w:val="single"/>
          </w:rPr>
          <w:t>http://www.hrono.ru/</w:t>
        </w:r>
      </w:hyperlink>
      <w:r w:rsidRPr="00202604">
        <w:rPr>
          <w:rFonts w:ascii="Times New Roman" w:hAnsi="Times New Roman" w:cs="Times New Roman"/>
        </w:rPr>
        <w:t xml:space="preserve"> </w:t>
      </w:r>
      <w:proofErr w:type="spellStart"/>
      <w:r w:rsidRPr="00202604">
        <w:rPr>
          <w:rFonts w:ascii="Times New Roman" w:hAnsi="Times New Roman" w:cs="Times New Roman"/>
        </w:rPr>
        <w:t>Хронос</w:t>
      </w:r>
      <w:proofErr w:type="spellEnd"/>
      <w:r w:rsidRPr="00202604">
        <w:rPr>
          <w:rFonts w:ascii="Times New Roman" w:hAnsi="Times New Roman" w:cs="Times New Roman"/>
        </w:rPr>
        <w:t>: сайт, на котором можно найти хронологические таблицы, биографические справки, библиотеку электронной литературы</w:t>
      </w:r>
    </w:p>
    <w:p w:rsidR="0037643C" w:rsidRPr="00202604" w:rsidRDefault="0037643C" w:rsidP="0037643C">
      <w:pPr>
        <w:pStyle w:val="a9"/>
        <w:numPr>
          <w:ilvl w:val="0"/>
          <w:numId w:val="6"/>
        </w:numPr>
        <w:spacing w:after="0"/>
        <w:jc w:val="both"/>
        <w:rPr>
          <w:b/>
          <w:bCs/>
          <w:sz w:val="24"/>
          <w:szCs w:val="24"/>
        </w:rPr>
      </w:pPr>
      <w:hyperlink r:id="rId10" w:history="1">
        <w:r w:rsidRPr="00202604">
          <w:rPr>
            <w:rStyle w:val="ab"/>
            <w:sz w:val="24"/>
            <w:szCs w:val="24"/>
          </w:rPr>
          <w:t>www.kremlin.ru</w:t>
        </w:r>
      </w:hyperlink>
      <w:r w:rsidRPr="00202604">
        <w:rPr>
          <w:sz w:val="24"/>
          <w:szCs w:val="24"/>
        </w:rPr>
        <w:t xml:space="preserve"> Портал высших государственных органов Российской Федерации </w:t>
      </w:r>
    </w:p>
    <w:p w:rsidR="0037643C" w:rsidRPr="00202604" w:rsidRDefault="0037643C" w:rsidP="0037643C">
      <w:pPr>
        <w:pStyle w:val="a9"/>
        <w:numPr>
          <w:ilvl w:val="0"/>
          <w:numId w:val="6"/>
        </w:numPr>
        <w:spacing w:after="0"/>
        <w:jc w:val="both"/>
        <w:rPr>
          <w:b/>
          <w:bCs/>
          <w:sz w:val="24"/>
          <w:szCs w:val="24"/>
        </w:rPr>
      </w:pPr>
      <w:hyperlink r:id="rId11" w:history="1">
        <w:r w:rsidRPr="00202604">
          <w:rPr>
            <w:rStyle w:val="ab"/>
            <w:sz w:val="24"/>
            <w:szCs w:val="24"/>
          </w:rPr>
          <w:t>www.risa.ru</w:t>
        </w:r>
      </w:hyperlink>
      <w:r w:rsidRPr="00202604">
        <w:rPr>
          <w:sz w:val="24"/>
          <w:szCs w:val="24"/>
        </w:rPr>
        <w:t xml:space="preserve"> Портал Российской Ассоциации международных исследований </w:t>
      </w:r>
    </w:p>
    <w:p w:rsidR="0037643C" w:rsidRPr="00202604" w:rsidRDefault="0037643C" w:rsidP="0037643C">
      <w:pPr>
        <w:pStyle w:val="a9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hyperlink r:id="rId12" w:history="1">
        <w:r w:rsidRPr="00202604">
          <w:rPr>
            <w:rStyle w:val="ab"/>
            <w:sz w:val="24"/>
            <w:szCs w:val="24"/>
          </w:rPr>
          <w:t>http://www.humanities.edu.ru/db/sect/4</w:t>
        </w:r>
      </w:hyperlink>
      <w:r w:rsidRPr="00202604">
        <w:rPr>
          <w:sz w:val="24"/>
          <w:szCs w:val="24"/>
        </w:rPr>
        <w:t xml:space="preserve"> Портал социально-гуманитарное образование. </w:t>
      </w:r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Электронный портал http://www.ebiblioteka.ru</w:t>
      </w:r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Каталог образовательных интернет ресурсов </w:t>
      </w:r>
      <w:proofErr w:type="gramStart"/>
      <w:r w:rsidRPr="00202604">
        <w:rPr>
          <w:rFonts w:ascii="Times New Roman" w:hAnsi="Times New Roman" w:cs="Times New Roman"/>
        </w:rPr>
        <w:t>www.edu.ru ;</w:t>
      </w:r>
      <w:proofErr w:type="gramEnd"/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Электронные словари и энциклопедии// </w:t>
      </w:r>
      <w:hyperlink r:id="rId13" w:history="1">
        <w:r w:rsidRPr="00202604">
          <w:rPr>
            <w:rFonts w:ascii="Times New Roman" w:hAnsi="Times New Roman" w:cs="Times New Roman"/>
            <w:u w:val="single"/>
          </w:rPr>
          <w:t>http://www.edudic.ru/</w:t>
        </w:r>
      </w:hyperlink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Научная электронная библиотека http://elibrary.ru</w:t>
      </w:r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en-US"/>
        </w:rPr>
      </w:pPr>
      <w:r w:rsidRPr="00202604">
        <w:rPr>
          <w:rFonts w:ascii="Times New Roman" w:hAnsi="Times New Roman" w:cs="Times New Roman"/>
          <w:lang w:val="en-US"/>
        </w:rPr>
        <w:t>Future of Humanity Institute</w:t>
      </w:r>
      <w:r w:rsidRPr="00202604">
        <w:rPr>
          <w:rFonts w:ascii="Times New Roman" w:hAnsi="Times New Roman" w:cs="Times New Roman"/>
          <w:b/>
          <w:lang w:val="en-US"/>
        </w:rPr>
        <w:t xml:space="preserve"> </w:t>
      </w:r>
      <w:hyperlink r:id="rId14" w:history="1">
        <w:r w:rsidRPr="00202604">
          <w:rPr>
            <w:rFonts w:ascii="Times New Roman" w:hAnsi="Times New Roman" w:cs="Times New Roman"/>
            <w:u w:val="single"/>
            <w:lang w:val="en-US"/>
          </w:rPr>
          <w:t>https://www.fhi.ox.ac.uk</w:t>
        </w:r>
      </w:hyperlink>
    </w:p>
    <w:p w:rsidR="0037643C" w:rsidRPr="00202604" w:rsidRDefault="0037643C" w:rsidP="0037643C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Ассоциация футурологов </w:t>
      </w:r>
      <w:hyperlink r:id="rId15" w:history="1">
        <w:r w:rsidRPr="00202604">
          <w:rPr>
            <w:rFonts w:ascii="Times New Roman" w:hAnsi="Times New Roman" w:cs="Times New Roman"/>
            <w:u w:val="single"/>
            <w:lang w:val="en-US"/>
          </w:rPr>
          <w:t>http</w:t>
        </w:r>
        <w:r w:rsidRPr="00202604">
          <w:rPr>
            <w:rFonts w:ascii="Times New Roman" w:hAnsi="Times New Roman" w:cs="Times New Roman"/>
            <w:u w:val="single"/>
          </w:rPr>
          <w:t>://</w:t>
        </w:r>
        <w:proofErr w:type="spellStart"/>
        <w:r w:rsidRPr="00202604">
          <w:rPr>
            <w:rFonts w:ascii="Times New Roman" w:hAnsi="Times New Roman" w:cs="Times New Roman"/>
            <w:u w:val="single"/>
            <w:lang w:val="en-US"/>
          </w:rPr>
          <w:t>futurologija</w:t>
        </w:r>
        <w:proofErr w:type="spellEnd"/>
        <w:r w:rsidRPr="00202604">
          <w:rPr>
            <w:rFonts w:ascii="Times New Roman" w:hAnsi="Times New Roman" w:cs="Times New Roman"/>
            <w:u w:val="single"/>
          </w:rPr>
          <w:t>.</w:t>
        </w:r>
        <w:proofErr w:type="spellStart"/>
        <w:r w:rsidRPr="0020260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  <w:r w:rsidRPr="00202604">
          <w:rPr>
            <w:rFonts w:ascii="Times New Roman" w:hAnsi="Times New Roman" w:cs="Times New Roman"/>
            <w:u w:val="single"/>
          </w:rPr>
          <w:t>/</w:t>
        </w:r>
      </w:hyperlink>
    </w:p>
    <w:p w:rsidR="0037643C" w:rsidRPr="00202604" w:rsidRDefault="0037643C" w:rsidP="0037643C">
      <w:pPr>
        <w:pStyle w:val="a9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 w:rsidRPr="00202604">
        <w:rPr>
          <w:sz w:val="24"/>
          <w:szCs w:val="24"/>
        </w:rPr>
        <w:t>Правовые информационные системы «Консультант плюс» и «Гарант».</w:t>
      </w:r>
    </w:p>
    <w:p w:rsidR="0037643C" w:rsidRPr="00202604" w:rsidRDefault="0037643C" w:rsidP="0037643C">
      <w:pPr>
        <w:jc w:val="both"/>
        <w:rPr>
          <w:rFonts w:ascii="Times New Roman" w:hAnsi="Times New Roman" w:cs="Times New Roman"/>
        </w:rPr>
      </w:pPr>
    </w:p>
    <w:p w:rsidR="0037643C" w:rsidRPr="007D33EA" w:rsidRDefault="0037643C" w:rsidP="007D33EA">
      <w:pPr>
        <w:jc w:val="both"/>
        <w:rPr>
          <w:rFonts w:ascii="Times New Roman" w:hAnsi="Times New Roman" w:cs="Times New Roman"/>
        </w:rPr>
      </w:pPr>
    </w:p>
    <w:sectPr w:rsidR="0037643C" w:rsidRPr="007D3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14DA1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F6268"/>
    <w:multiLevelType w:val="multilevel"/>
    <w:tmpl w:val="5B80CF40"/>
    <w:numStyleLink w:val="a"/>
  </w:abstractNum>
  <w:abstractNum w:abstractNumId="2" w15:restartNumberingAfterBreak="0">
    <w:nsid w:val="2A9139CD"/>
    <w:multiLevelType w:val="hybridMultilevel"/>
    <w:tmpl w:val="C0949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65456"/>
    <w:multiLevelType w:val="multilevel"/>
    <w:tmpl w:val="5B80CF40"/>
    <w:styleLink w:val="a"/>
    <w:lvl w:ilvl="0">
      <w:start w:val="1"/>
      <w:numFmt w:val="upperRoman"/>
      <w:pStyle w:val="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4820" w:firstLine="709"/>
      </w:pPr>
      <w:rPr>
        <w:rFonts w:hint="default"/>
      </w:rPr>
    </w:lvl>
    <w:lvl w:ilvl="2">
      <w:start w:val="1"/>
      <w:numFmt w:val="none"/>
      <w:lvlRestart w:val="0"/>
      <w:suff w:val="space"/>
      <w:lvlText w:val=""/>
      <w:lvlJc w:val="left"/>
      <w:pPr>
        <w:ind w:left="0" w:hanging="32767"/>
      </w:pPr>
      <w:rPr>
        <w:rFonts w:hint="default"/>
      </w:rPr>
    </w:lvl>
    <w:lvl w:ilvl="3">
      <w:start w:val="1"/>
      <w:numFmt w:val="none"/>
      <w:lvlRestart w:val="2"/>
      <w:suff w:val="space"/>
      <w:lvlText w:val=""/>
      <w:lvlJc w:val="left"/>
      <w:pPr>
        <w:ind w:left="0" w:hanging="32767"/>
      </w:pPr>
      <w:rPr>
        <w:rFonts w:hint="default"/>
      </w:rPr>
    </w:lvl>
    <w:lvl w:ilvl="4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6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7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</w:abstractNum>
  <w:abstractNum w:abstractNumId="4" w15:restartNumberingAfterBreak="0">
    <w:nsid w:val="484013FD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EB23A2"/>
    <w:multiLevelType w:val="hybridMultilevel"/>
    <w:tmpl w:val="C0949C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2F10AB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3EA"/>
    <w:rsid w:val="0037643C"/>
    <w:rsid w:val="005C7DB9"/>
    <w:rsid w:val="007D33EA"/>
    <w:rsid w:val="00E0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B1664"/>
  <w15:chartTrackingRefBased/>
  <w15:docId w15:val="{AD064635-7C13-444E-B6F3-D1F0A01A3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D33EA"/>
    <w:pPr>
      <w:spacing w:after="0" w:line="240" w:lineRule="auto"/>
    </w:pPr>
    <w:rPr>
      <w:rFonts w:asciiTheme="majorHAnsi" w:hAnsiTheme="majorHAnsi"/>
      <w:sz w:val="24"/>
      <w:szCs w:val="24"/>
    </w:rPr>
  </w:style>
  <w:style w:type="paragraph" w:styleId="1">
    <w:name w:val="heading 1"/>
    <w:aliases w:val="Заголовок 1 (заголовок раздела)"/>
    <w:basedOn w:val="a0"/>
    <w:next w:val="a1"/>
    <w:link w:val="10"/>
    <w:uiPriority w:val="9"/>
    <w:qFormat/>
    <w:rsid w:val="0037643C"/>
    <w:pPr>
      <w:keepNext/>
      <w:keepLines/>
      <w:numPr>
        <w:numId w:val="3"/>
      </w:numPr>
      <w:suppressAutoHyphens/>
      <w:spacing w:before="240" w:after="240"/>
      <w:jc w:val="center"/>
      <w:outlineLvl w:val="0"/>
    </w:pPr>
    <w:rPr>
      <w:rFonts w:eastAsiaTheme="majorEastAsia" w:cstheme="majorBidi"/>
      <w:b/>
      <w:caps/>
      <w:sz w:val="26"/>
      <w:szCs w:val="32"/>
    </w:rPr>
  </w:style>
  <w:style w:type="paragraph" w:styleId="2">
    <w:name w:val="heading 2"/>
    <w:aliases w:val="Заголовок 2 (заголовок подраздела)"/>
    <w:basedOn w:val="a0"/>
    <w:next w:val="a1"/>
    <w:link w:val="20"/>
    <w:uiPriority w:val="9"/>
    <w:unhideWhenUsed/>
    <w:qFormat/>
    <w:rsid w:val="0037643C"/>
    <w:pPr>
      <w:keepNext/>
      <w:keepLines/>
      <w:numPr>
        <w:ilvl w:val="1"/>
        <w:numId w:val="3"/>
      </w:numPr>
      <w:suppressAutoHyphens/>
      <w:spacing w:before="240" w:after="120"/>
      <w:ind w:left="0"/>
      <w:outlineLvl w:val="1"/>
    </w:pPr>
    <w:rPr>
      <w:rFonts w:eastAsiaTheme="majorEastAsia" w:cstheme="majorBidi"/>
      <w:b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Комментарий (пример заполнения)"/>
    <w:basedOn w:val="a2"/>
    <w:uiPriority w:val="1"/>
    <w:qFormat/>
    <w:rsid w:val="007D33EA"/>
    <w:rPr>
      <w:i w:val="0"/>
      <w:color w:val="0070C0"/>
    </w:rPr>
  </w:style>
  <w:style w:type="paragraph" w:styleId="a6">
    <w:name w:val="List Paragraph"/>
    <w:basedOn w:val="a0"/>
    <w:uiPriority w:val="34"/>
    <w:qFormat/>
    <w:rsid w:val="007D33EA"/>
    <w:pPr>
      <w:ind w:left="720"/>
      <w:contextualSpacing/>
    </w:pPr>
  </w:style>
  <w:style w:type="paragraph" w:styleId="a7">
    <w:name w:val="Balloon Text"/>
    <w:basedOn w:val="a0"/>
    <w:link w:val="a8"/>
    <w:uiPriority w:val="99"/>
    <w:semiHidden/>
    <w:unhideWhenUsed/>
    <w:rsid w:val="007D3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2"/>
    <w:link w:val="a7"/>
    <w:uiPriority w:val="99"/>
    <w:semiHidden/>
    <w:rsid w:val="007D33EA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2"/>
    <w:link w:val="1"/>
    <w:uiPriority w:val="9"/>
    <w:rsid w:val="0037643C"/>
    <w:rPr>
      <w:rFonts w:asciiTheme="majorHAnsi" w:eastAsiaTheme="majorEastAsia" w:hAnsiTheme="majorHAnsi" w:cstheme="majorBidi"/>
      <w:b/>
      <w:caps/>
      <w:sz w:val="26"/>
      <w:szCs w:val="32"/>
    </w:rPr>
  </w:style>
  <w:style w:type="character" w:customStyle="1" w:styleId="20">
    <w:name w:val="Заголовок 2 Знак"/>
    <w:aliases w:val="Заголовок 2 (заголовок подраздела) Знак"/>
    <w:basedOn w:val="a2"/>
    <w:link w:val="2"/>
    <w:uiPriority w:val="9"/>
    <w:rsid w:val="0037643C"/>
    <w:rPr>
      <w:rFonts w:asciiTheme="majorHAnsi" w:eastAsiaTheme="majorEastAsia" w:hAnsiTheme="majorHAnsi" w:cstheme="majorBidi"/>
      <w:b/>
      <w:sz w:val="24"/>
      <w:szCs w:val="26"/>
    </w:rPr>
  </w:style>
  <w:style w:type="numbering" w:customStyle="1" w:styleId="a">
    <w:name w:val="Многоуровневый список (для заголовков)"/>
    <w:uiPriority w:val="99"/>
    <w:rsid w:val="0037643C"/>
    <w:pPr>
      <w:numPr>
        <w:numId w:val="2"/>
      </w:numPr>
    </w:pPr>
  </w:style>
  <w:style w:type="paragraph" w:customStyle="1" w:styleId="a1">
    <w:name w:val="Основной текст абзаца"/>
    <w:basedOn w:val="a0"/>
    <w:qFormat/>
    <w:rsid w:val="0037643C"/>
    <w:pPr>
      <w:ind w:firstLine="709"/>
      <w:jc w:val="both"/>
    </w:pPr>
  </w:style>
  <w:style w:type="paragraph" w:styleId="a9">
    <w:name w:val="Body Text Indent"/>
    <w:basedOn w:val="a0"/>
    <w:link w:val="aa"/>
    <w:unhideWhenUsed/>
    <w:rsid w:val="0037643C"/>
    <w:pPr>
      <w:widowControl w:val="0"/>
      <w:autoSpaceDE w:val="0"/>
      <w:autoSpaceDN w:val="0"/>
      <w:adjustRightInd w:val="0"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2"/>
    <w:link w:val="a9"/>
    <w:rsid w:val="003764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2"/>
    <w:uiPriority w:val="99"/>
    <w:unhideWhenUsed/>
    <w:rsid w:val="0037643C"/>
    <w:rPr>
      <w:color w:val="0060A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ist.msu.ru/ER/index.html" TargetMode="External"/><Relationship Id="rId13" Type="http://schemas.openxmlformats.org/officeDocument/2006/relationships/hyperlink" Target="http://www.edudic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csocman.hse.ru/text/21926872/" TargetMode="External"/><Relationship Id="rId12" Type="http://schemas.openxmlformats.org/officeDocument/2006/relationships/hyperlink" Target="http://www.humanities.edu.ru/db/sect/4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phlib.ru/library" TargetMode="External"/><Relationship Id="rId11" Type="http://schemas.openxmlformats.org/officeDocument/2006/relationships/hyperlink" Target="http://www.risa.ru" TargetMode="External"/><Relationship Id="rId5" Type="http://schemas.openxmlformats.org/officeDocument/2006/relationships/hyperlink" Target="http://library.sfedu.ru/fulltext_db/" TargetMode="External"/><Relationship Id="rId15" Type="http://schemas.openxmlformats.org/officeDocument/2006/relationships/hyperlink" Target="http://futurologija.ru/" TargetMode="External"/><Relationship Id="rId10" Type="http://schemas.openxmlformats.org/officeDocument/2006/relationships/hyperlink" Target="http://www.kremlin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rono.ru/" TargetMode="External"/><Relationship Id="rId14" Type="http://schemas.openxmlformats.org/officeDocument/2006/relationships/hyperlink" Target="https://www.fhi.ox.ac.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cp:lastPrinted>2025-09-07T20:26:00Z</cp:lastPrinted>
  <dcterms:created xsi:type="dcterms:W3CDTF">2025-09-14T20:00:00Z</dcterms:created>
  <dcterms:modified xsi:type="dcterms:W3CDTF">2025-09-14T20:06:00Z</dcterms:modified>
</cp:coreProperties>
</file>