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CF8E7" w14:textId="77777777" w:rsidR="005E1B76" w:rsidRPr="005E1B76" w:rsidRDefault="005E1B76" w:rsidP="005E1B76">
      <w:pPr>
        <w:jc w:val="center"/>
        <w:rPr>
          <w:rFonts w:ascii="Times New Roman" w:hAnsi="Times New Roman" w:cs="Times New Roman"/>
          <w:b/>
          <w:bCs/>
        </w:rPr>
      </w:pPr>
      <w:r w:rsidRPr="005E1B76">
        <w:rPr>
          <w:rFonts w:ascii="Times New Roman" w:hAnsi="Times New Roman" w:cs="Times New Roman"/>
          <w:b/>
          <w:bCs/>
        </w:rPr>
        <w:t>Государственный переворот 3 июня 1907 г. Итоги и значение</w:t>
      </w:r>
    </w:p>
    <w:p w14:paraId="57A275A3" w14:textId="5FB980E5" w:rsidR="00F640FC" w:rsidRDefault="005E1B76" w:rsidP="005E1B76">
      <w:pPr>
        <w:jc w:val="center"/>
        <w:rPr>
          <w:rFonts w:ascii="Times New Roman" w:hAnsi="Times New Roman" w:cs="Times New Roman"/>
          <w:b/>
          <w:bCs/>
        </w:rPr>
      </w:pPr>
      <w:r w:rsidRPr="005E1B76">
        <w:rPr>
          <w:rFonts w:ascii="Times New Roman" w:hAnsi="Times New Roman" w:cs="Times New Roman"/>
          <w:b/>
          <w:bCs/>
        </w:rPr>
        <w:t>революции 1905–1907 гг.</w:t>
      </w:r>
    </w:p>
    <w:p w14:paraId="6A92CA20" w14:textId="4E3EA5FC" w:rsidR="005E1B76" w:rsidRDefault="005E1B76" w:rsidP="005E1B76">
      <w:pPr>
        <w:rPr>
          <w:rFonts w:ascii="Times New Roman" w:hAnsi="Times New Roman" w:cs="Times New Roman"/>
        </w:rPr>
      </w:pPr>
      <w:r w:rsidRPr="005E1B76">
        <w:rPr>
          <w:rFonts w:ascii="Times New Roman" w:hAnsi="Times New Roman" w:cs="Times New Roman"/>
        </w:rPr>
        <w:t>Первая русская революция 1905–1907 годов стала мощным толчком для политической и социальной трансформации Российской империи. Она продемонстрировала назревшие противоречия между самодержавной властью и народом, выявила острую необходимость в реформах и привела к частичному ограничению самодержавия. Однако, революция не достигла всех своих целей. Государственный переворот 3 июня 1907 года ознаменовал переломный момент в развитии российской истории, во многом изменив вектор развития и, в конечном счёте, предопределив будущие потрясения.</w:t>
      </w:r>
    </w:p>
    <w:p w14:paraId="380B166B" w14:textId="77777777" w:rsidR="00220FE7" w:rsidRPr="00220FE7" w:rsidRDefault="00220FE7" w:rsidP="00220FE7">
      <w:pPr>
        <w:pStyle w:val="a3"/>
        <w:shd w:val="clear" w:color="auto" w:fill="FFFFFF"/>
        <w:spacing w:before="0" w:beforeAutospacing="0" w:after="300" w:afterAutospacing="0"/>
        <w:jc w:val="center"/>
        <w:rPr>
          <w:b/>
          <w:bCs/>
          <w:color w:val="333333"/>
          <w:sz w:val="22"/>
          <w:szCs w:val="22"/>
        </w:rPr>
      </w:pPr>
      <w:r w:rsidRPr="00220FE7">
        <w:rPr>
          <w:b/>
          <w:bCs/>
          <w:color w:val="333333"/>
          <w:sz w:val="22"/>
          <w:szCs w:val="22"/>
        </w:rPr>
        <w:t>Причины Первой Русской революции</w:t>
      </w:r>
    </w:p>
    <w:p w14:paraId="2EFE7842" w14:textId="265BF4A1" w:rsidR="00220FE7" w:rsidRDefault="00220FE7" w:rsidP="00220FE7">
      <w:pPr>
        <w:pStyle w:val="a3"/>
        <w:shd w:val="clear" w:color="auto" w:fill="FFFFFF"/>
        <w:spacing w:before="0" w:beforeAutospacing="0" w:after="300" w:afterAutospacing="0"/>
        <w:rPr>
          <w:color w:val="333333"/>
          <w:sz w:val="22"/>
          <w:szCs w:val="22"/>
        </w:rPr>
      </w:pPr>
      <w:r w:rsidRPr="00220FE7">
        <w:rPr>
          <w:color w:val="333333"/>
          <w:sz w:val="22"/>
          <w:szCs w:val="22"/>
        </w:rPr>
        <w:t>Причинами революции 1905-1907 гг. являлась социально-экономический и экономический строй Российской Империи. Нерешенный аграрный вопрос, принудительный труд крестьян на землях помещиков, бедность большого числа населения, военные неудачи, самодержавие и многое другое привело к эскалации противоречий между бедным и богатым сословиями.</w:t>
      </w:r>
      <w:r w:rsidR="00347295">
        <w:rPr>
          <w:color w:val="333333"/>
          <w:sz w:val="22"/>
          <w:szCs w:val="22"/>
        </w:rPr>
        <w:t xml:space="preserve"> </w:t>
      </w:r>
      <w:r w:rsidRPr="00220FE7">
        <w:rPr>
          <w:color w:val="333333"/>
          <w:sz w:val="22"/>
          <w:szCs w:val="22"/>
        </w:rPr>
        <w:t>Одной из многих причин начала революции стало трудное положение рабочих. Длительный рабочий день -12 часов на большинстве фабрик, но встречался рабочий день и по 15-18 часов, недостаточный заработок - 18-20 рублей в месяц для мужчин (для женщин и детей заработная плата, за такой же объем работы, была ниже). Все эти факторы давали повод для многочисленных стачек, которых с 1900 по 1903 год было более 1000.Другой причиной Русской революции являлось быстрорастущее население крестьян, которые составляли большую часть населения России. Надел крестьян на душу населения стремительно сокращался, а средняя урожайность росла слишком медленно. Как следствие, из-за такой разницы, сбор хлеба упал, что привело к ухудшению положения крестьян.</w:t>
      </w:r>
      <w:r>
        <w:rPr>
          <w:color w:val="333333"/>
          <w:sz w:val="22"/>
          <w:szCs w:val="22"/>
        </w:rPr>
        <w:t xml:space="preserve"> </w:t>
      </w:r>
      <w:r w:rsidRPr="00220FE7">
        <w:rPr>
          <w:color w:val="333333"/>
          <w:sz w:val="22"/>
          <w:szCs w:val="22"/>
        </w:rPr>
        <w:t>Крестьяне не имели возможности управлять своими наделами, но платили помещикам платежи за земли.</w:t>
      </w:r>
      <w:r>
        <w:rPr>
          <w:color w:val="333333"/>
          <w:sz w:val="22"/>
          <w:szCs w:val="22"/>
        </w:rPr>
        <w:t xml:space="preserve"> </w:t>
      </w:r>
      <w:r w:rsidRPr="00220FE7">
        <w:rPr>
          <w:color w:val="333333"/>
          <w:sz w:val="22"/>
          <w:szCs w:val="22"/>
        </w:rPr>
        <w:t>Крестьяне и пролетариат (рабочие) являлись основной движущей силой в период Революции 1905-1907 гг.</w:t>
      </w:r>
      <w:r>
        <w:rPr>
          <w:color w:val="333333"/>
          <w:sz w:val="22"/>
          <w:szCs w:val="22"/>
        </w:rPr>
        <w:t xml:space="preserve"> </w:t>
      </w:r>
      <w:r w:rsidRPr="00220FE7">
        <w:rPr>
          <w:color w:val="333333"/>
          <w:sz w:val="22"/>
          <w:szCs w:val="22"/>
        </w:rPr>
        <w:t>Также причиной революции считают самодержавие царя и отсутствие у граждан политических прав и свобод.</w:t>
      </w:r>
      <w:r>
        <w:rPr>
          <w:color w:val="333333"/>
          <w:sz w:val="22"/>
          <w:szCs w:val="22"/>
        </w:rPr>
        <w:t xml:space="preserve"> </w:t>
      </w:r>
      <w:r w:rsidRPr="00220FE7">
        <w:rPr>
          <w:color w:val="333333"/>
          <w:sz w:val="22"/>
          <w:szCs w:val="22"/>
        </w:rPr>
        <w:t>Император Николай II усилил гонения и притеснения многих народов, тем самым остро поставив национальный вопрос. Между народами сеялась ненависть и вражда, на фоне которых формировалось самосознание народов. Национальные меньшинства требовали политическую и культурную автономию.</w:t>
      </w:r>
      <w:r>
        <w:rPr>
          <w:color w:val="333333"/>
          <w:sz w:val="22"/>
          <w:szCs w:val="22"/>
        </w:rPr>
        <w:t xml:space="preserve"> </w:t>
      </w:r>
      <w:r w:rsidRPr="00220FE7">
        <w:rPr>
          <w:color w:val="333333"/>
          <w:sz w:val="22"/>
          <w:szCs w:val="22"/>
        </w:rPr>
        <w:t>Одной из причин начала революции было и поражение России в русско-японской войне, которое привело к падению авторитета власти.</w:t>
      </w:r>
      <w:r>
        <w:rPr>
          <w:color w:val="333333"/>
          <w:sz w:val="22"/>
          <w:szCs w:val="22"/>
        </w:rPr>
        <w:t xml:space="preserve"> </w:t>
      </w:r>
      <w:r w:rsidRPr="00220FE7">
        <w:rPr>
          <w:color w:val="333333"/>
          <w:sz w:val="22"/>
          <w:szCs w:val="22"/>
        </w:rPr>
        <w:t>Мировой экономический кризис плохо отражался на российской экономике. Большой долг государства после Русско-Турецкой войны не давал возможности направлять большую часть ресурсов на внутренние нужды страны. Из-за этого низкая покупательная способность большой части населения тормозила рост всей экономике.</w:t>
      </w:r>
      <w:r>
        <w:rPr>
          <w:color w:val="333333"/>
          <w:sz w:val="22"/>
          <w:szCs w:val="22"/>
        </w:rPr>
        <w:t xml:space="preserve"> </w:t>
      </w:r>
      <w:r w:rsidRPr="00220FE7">
        <w:rPr>
          <w:color w:val="333333"/>
          <w:sz w:val="22"/>
          <w:szCs w:val="22"/>
        </w:rPr>
        <w:t>Совокупность этих и многих других факторов стали причиной начала Первой Русской Революции.</w:t>
      </w:r>
    </w:p>
    <w:p w14:paraId="12CD04E4" w14:textId="77777777" w:rsidR="00347295" w:rsidRPr="00632F53" w:rsidRDefault="00347295" w:rsidP="00347295">
      <w:pPr>
        <w:pStyle w:val="a3"/>
        <w:shd w:val="clear" w:color="auto" w:fill="FFFFFF"/>
        <w:spacing w:before="0" w:beforeAutospacing="0" w:after="300" w:afterAutospacing="0"/>
        <w:jc w:val="center"/>
        <w:rPr>
          <w:b/>
          <w:bCs/>
          <w:color w:val="333333"/>
          <w:sz w:val="22"/>
          <w:szCs w:val="22"/>
        </w:rPr>
      </w:pPr>
      <w:r w:rsidRPr="00632F53">
        <w:rPr>
          <w:b/>
          <w:bCs/>
          <w:color w:val="333333"/>
          <w:sz w:val="22"/>
          <w:szCs w:val="22"/>
        </w:rPr>
        <w:t>Первый этап революции</w:t>
      </w:r>
    </w:p>
    <w:p w14:paraId="44779E8E" w14:textId="12B45AE4" w:rsidR="00347295" w:rsidRPr="00347295" w:rsidRDefault="00347295" w:rsidP="00347295">
      <w:pPr>
        <w:pStyle w:val="a3"/>
        <w:shd w:val="clear" w:color="auto" w:fill="FFFFFF"/>
        <w:spacing w:before="0" w:beforeAutospacing="0" w:after="300" w:afterAutospacing="0"/>
        <w:rPr>
          <w:color w:val="333333"/>
          <w:sz w:val="22"/>
          <w:szCs w:val="22"/>
        </w:rPr>
      </w:pPr>
      <w:r w:rsidRPr="00347295">
        <w:rPr>
          <w:color w:val="333333"/>
          <w:sz w:val="22"/>
          <w:szCs w:val="22"/>
        </w:rPr>
        <w:t>Первый этап революции начался 9 января 1905 года и длился до конца сентября 1905 года.</w:t>
      </w:r>
      <w:r>
        <w:rPr>
          <w:color w:val="333333"/>
          <w:sz w:val="22"/>
          <w:szCs w:val="22"/>
        </w:rPr>
        <w:t xml:space="preserve"> </w:t>
      </w:r>
      <w:r w:rsidRPr="00347295">
        <w:rPr>
          <w:color w:val="333333"/>
          <w:sz w:val="22"/>
          <w:szCs w:val="22"/>
        </w:rPr>
        <w:t>На 9 января был назначен ход к царю, поскольку некоторые рабочие сохраняли веру в него. Рабочие шли вместе со своими детьми и женами. Шествию был предан характер крестового хода. Рабочие несли перед собой хоругви, кресты, иконы и портреты царя.</w:t>
      </w:r>
      <w:r>
        <w:rPr>
          <w:color w:val="333333"/>
          <w:sz w:val="22"/>
          <w:szCs w:val="22"/>
        </w:rPr>
        <w:t xml:space="preserve"> </w:t>
      </w:r>
      <w:r w:rsidRPr="00347295">
        <w:rPr>
          <w:color w:val="333333"/>
          <w:sz w:val="22"/>
          <w:szCs w:val="22"/>
        </w:rPr>
        <w:t>Всего в демонстрации участвовало более 150 тысяч человек, которые двигались в сторону зимнего дворца.</w:t>
      </w:r>
      <w:r>
        <w:rPr>
          <w:color w:val="333333"/>
          <w:sz w:val="22"/>
          <w:szCs w:val="22"/>
        </w:rPr>
        <w:t xml:space="preserve"> </w:t>
      </w:r>
      <w:r w:rsidRPr="00347295">
        <w:rPr>
          <w:color w:val="333333"/>
          <w:sz w:val="22"/>
          <w:szCs w:val="22"/>
        </w:rPr>
        <w:t>В 12 часов дня шествие было атаковано кавалерией у Невских ворот, пехота сделала 5 залпов. Через час по демонстрантам, находившемся у Троицкого моста, был открыт огонь с Петербургской и Выборгской сторон. У Зимнего дворца части Преображенского полка также начали стрелять по людям.</w:t>
      </w:r>
      <w:r>
        <w:rPr>
          <w:color w:val="333333"/>
          <w:sz w:val="22"/>
          <w:szCs w:val="22"/>
        </w:rPr>
        <w:t xml:space="preserve"> </w:t>
      </w:r>
      <w:r w:rsidRPr="00347295">
        <w:rPr>
          <w:color w:val="333333"/>
          <w:sz w:val="22"/>
          <w:szCs w:val="22"/>
        </w:rPr>
        <w:t>Священника Гапона вывел с площади эсер П.М. Рутенберг и спрятал на квартире Максима Горького.</w:t>
      </w:r>
      <w:r>
        <w:rPr>
          <w:color w:val="333333"/>
          <w:sz w:val="22"/>
          <w:szCs w:val="22"/>
        </w:rPr>
        <w:t xml:space="preserve"> </w:t>
      </w:r>
      <w:r w:rsidRPr="00347295">
        <w:rPr>
          <w:color w:val="333333"/>
          <w:sz w:val="22"/>
          <w:szCs w:val="22"/>
        </w:rPr>
        <w:t>В общей сложности погибло около тысячи человек, было ранено более двух тысяч.</w:t>
      </w:r>
      <w:r>
        <w:rPr>
          <w:color w:val="333333"/>
          <w:sz w:val="22"/>
          <w:szCs w:val="22"/>
        </w:rPr>
        <w:t xml:space="preserve"> </w:t>
      </w:r>
      <w:r w:rsidRPr="00347295">
        <w:rPr>
          <w:color w:val="333333"/>
          <w:sz w:val="22"/>
          <w:szCs w:val="22"/>
        </w:rPr>
        <w:t>Произошедшее разбило представление об императоре, как о защитнике или покровители. Между ним и народом пролилась река крови.</w:t>
      </w:r>
    </w:p>
    <w:p w14:paraId="4D35DF0E" w14:textId="65091053" w:rsidR="00347295" w:rsidRPr="00347295" w:rsidRDefault="00347295" w:rsidP="00347295">
      <w:pPr>
        <w:pStyle w:val="a3"/>
        <w:shd w:val="clear" w:color="auto" w:fill="FFFFFF"/>
        <w:spacing w:before="0" w:beforeAutospacing="0" w:after="300" w:afterAutospacing="0"/>
        <w:rPr>
          <w:color w:val="333333"/>
          <w:sz w:val="22"/>
          <w:szCs w:val="22"/>
        </w:rPr>
      </w:pPr>
      <w:r w:rsidRPr="00347295">
        <w:rPr>
          <w:color w:val="333333"/>
          <w:sz w:val="22"/>
          <w:szCs w:val="22"/>
        </w:rPr>
        <w:lastRenderedPageBreak/>
        <w:t>Возмущенные рабочие начали выходить на улицы. На территории всей страны начались забастовки с политическими и экономическими требованиями. С января по март в забастовках приняли участие более 810 тысяч человек. Часто стачки и демонстрации переходили в столкновения между рабочими и регулярной армией или полицией.</w:t>
      </w:r>
      <w:r>
        <w:rPr>
          <w:color w:val="333333"/>
          <w:sz w:val="22"/>
          <w:szCs w:val="22"/>
        </w:rPr>
        <w:t xml:space="preserve"> </w:t>
      </w:r>
      <w:r w:rsidRPr="00347295">
        <w:rPr>
          <w:color w:val="333333"/>
          <w:sz w:val="22"/>
          <w:szCs w:val="22"/>
        </w:rPr>
        <w:t>К забастовкам подключились мелкие и небольшая часть крупных предпринимателей. Бастующих поддержало земство, студенты и служащие. Интеллигенция выступала с протестами в печати.</w:t>
      </w:r>
      <w:r w:rsidR="00632F53">
        <w:rPr>
          <w:color w:val="333333"/>
          <w:sz w:val="22"/>
          <w:szCs w:val="22"/>
        </w:rPr>
        <w:t xml:space="preserve"> </w:t>
      </w:r>
      <w:r w:rsidRPr="00347295">
        <w:rPr>
          <w:color w:val="333333"/>
          <w:sz w:val="22"/>
          <w:szCs w:val="22"/>
        </w:rPr>
        <w:t>Промышленник С.Т. Морозов провел в Москве совещание крупных предпринимателей, на котором был составлен перечень необходимых преобразований в государстве.</w:t>
      </w:r>
      <w:r w:rsidR="00632F53">
        <w:rPr>
          <w:color w:val="333333"/>
          <w:sz w:val="22"/>
          <w:szCs w:val="22"/>
        </w:rPr>
        <w:t xml:space="preserve"> </w:t>
      </w:r>
      <w:r w:rsidRPr="00347295">
        <w:rPr>
          <w:color w:val="333333"/>
          <w:sz w:val="22"/>
          <w:szCs w:val="22"/>
        </w:rPr>
        <w:t>Все, от рабочих до предпринимателей, требовали создания народного правительства.</w:t>
      </w:r>
      <w:r w:rsidR="00632F53">
        <w:rPr>
          <w:color w:val="333333"/>
          <w:sz w:val="22"/>
          <w:szCs w:val="22"/>
        </w:rPr>
        <w:t xml:space="preserve"> </w:t>
      </w:r>
      <w:r w:rsidRPr="00347295">
        <w:rPr>
          <w:color w:val="333333"/>
          <w:sz w:val="22"/>
          <w:szCs w:val="22"/>
        </w:rPr>
        <w:t>Правительство хоть и подавляло народные движения было вынуждено пойти на компромисс. Император Николай II подписал указ, предписывающий министру внутренних дел А.Г. Булыгину подготовить проект созыва законосовещательной Думы.</w:t>
      </w:r>
      <w:r w:rsidR="00632F53">
        <w:rPr>
          <w:color w:val="333333"/>
          <w:sz w:val="22"/>
          <w:szCs w:val="22"/>
        </w:rPr>
        <w:t xml:space="preserve"> </w:t>
      </w:r>
      <w:r w:rsidRPr="00347295">
        <w:rPr>
          <w:color w:val="333333"/>
          <w:sz w:val="22"/>
          <w:szCs w:val="22"/>
        </w:rPr>
        <w:t>С февраля по март проходили восстания крестьян, которые громили имения помещиков. Бунты проходили в каждом пятом уезде. Одним из главных требований крестьян был раздел земель помещиков. Главными очагами крестьянских восстаний были – Черноземный район, Западный район Грузия. Создается «Всероссийский Крестьянский Союз».</w:t>
      </w:r>
      <w:r w:rsidR="00632F53">
        <w:rPr>
          <w:color w:val="333333"/>
          <w:sz w:val="22"/>
          <w:szCs w:val="22"/>
        </w:rPr>
        <w:t xml:space="preserve"> </w:t>
      </w:r>
      <w:r w:rsidRPr="00347295">
        <w:rPr>
          <w:color w:val="333333"/>
          <w:sz w:val="22"/>
          <w:szCs w:val="22"/>
        </w:rPr>
        <w:t>С весны по лето 1905 года создается «Совет рабочих депутатов для руководства стачками».</w:t>
      </w:r>
      <w:r w:rsidR="00632F53">
        <w:rPr>
          <w:color w:val="333333"/>
          <w:sz w:val="22"/>
          <w:szCs w:val="22"/>
        </w:rPr>
        <w:t xml:space="preserve"> </w:t>
      </w:r>
      <w:r w:rsidRPr="00347295">
        <w:rPr>
          <w:color w:val="333333"/>
          <w:sz w:val="22"/>
          <w:szCs w:val="22"/>
        </w:rPr>
        <w:t>В июне восстание перекинулось на корабль российского Черноморского флота Князь Потемкин-Таврический. Бунт закончился поражением, так как не имел поддержки у других судов. В армии, как и в народе усиливалось недовольство власть. Солдаты тоже подключались к революции, как оппозиционная сила.</w:t>
      </w:r>
      <w:r w:rsidR="00632F53">
        <w:rPr>
          <w:color w:val="333333"/>
          <w:sz w:val="22"/>
          <w:szCs w:val="22"/>
        </w:rPr>
        <w:t xml:space="preserve"> </w:t>
      </w:r>
      <w:r w:rsidRPr="00347295">
        <w:rPr>
          <w:color w:val="333333"/>
          <w:sz w:val="22"/>
          <w:szCs w:val="22"/>
        </w:rPr>
        <w:t>Чтобы смягчить революционный настрой рабочих 6 августа 1905 года император издает манифест о создании законосовещательной Думы, которая не имела права принимать законы. Этот проект вызвал большое недовольство, так как имущественный и сословный цензы были очень высоки.</w:t>
      </w:r>
    </w:p>
    <w:p w14:paraId="26BAF46E" w14:textId="77777777" w:rsidR="00347295" w:rsidRPr="00632F53" w:rsidRDefault="00347295" w:rsidP="00347295">
      <w:pPr>
        <w:pStyle w:val="a3"/>
        <w:shd w:val="clear" w:color="auto" w:fill="FFFFFF"/>
        <w:spacing w:before="0" w:beforeAutospacing="0" w:after="300" w:afterAutospacing="0"/>
        <w:jc w:val="center"/>
        <w:rPr>
          <w:b/>
          <w:bCs/>
          <w:color w:val="333333"/>
          <w:sz w:val="22"/>
          <w:szCs w:val="22"/>
        </w:rPr>
      </w:pPr>
      <w:r w:rsidRPr="00632F53">
        <w:rPr>
          <w:b/>
          <w:bCs/>
          <w:color w:val="333333"/>
          <w:sz w:val="22"/>
          <w:szCs w:val="22"/>
        </w:rPr>
        <w:t>Второй этап революции.</w:t>
      </w:r>
    </w:p>
    <w:p w14:paraId="4E11D1C1" w14:textId="3FD7557D" w:rsidR="00347295" w:rsidRPr="00347295" w:rsidRDefault="00347295" w:rsidP="00347295">
      <w:pPr>
        <w:pStyle w:val="a3"/>
        <w:shd w:val="clear" w:color="auto" w:fill="FFFFFF"/>
        <w:spacing w:before="0" w:beforeAutospacing="0" w:after="300" w:afterAutospacing="0"/>
        <w:rPr>
          <w:color w:val="333333"/>
          <w:sz w:val="22"/>
          <w:szCs w:val="22"/>
        </w:rPr>
      </w:pPr>
      <w:r w:rsidRPr="00347295">
        <w:rPr>
          <w:color w:val="333333"/>
          <w:sz w:val="22"/>
          <w:szCs w:val="22"/>
        </w:rPr>
        <w:t>Второй этап революции продолжался с октября по декабрь 1905 года. С ноября по декабрь 1905 года революционное движение достигает наивысшей точки. Главной действующей силой революции в Петербурге выступила Российская социал-демократическая рабочая партия. В ней был созданы Боевой комитет – одна из крупнейших организаций, которая действовала в России в период революции. Главное действие революции перемещается в Москву, где на заводах и фабриках начался процесс объединения большевистских и меньшевистских организаций. Стачка рабочих типографии за несколько дней переросла общегородскую стачку, имевшую политические мотивы.</w:t>
      </w:r>
      <w:r w:rsidR="00632F53">
        <w:rPr>
          <w:color w:val="333333"/>
          <w:sz w:val="22"/>
          <w:szCs w:val="22"/>
        </w:rPr>
        <w:t xml:space="preserve"> </w:t>
      </w:r>
      <w:r w:rsidRPr="00347295">
        <w:rPr>
          <w:color w:val="333333"/>
          <w:sz w:val="22"/>
          <w:szCs w:val="22"/>
        </w:rPr>
        <w:t>Сентябрьская стачка в Москве стала новой страницей в революции 1905</w:t>
      </w:r>
      <w:r w:rsidRPr="00347295">
        <w:rPr>
          <w:color w:val="333333"/>
          <w:sz w:val="22"/>
          <w:szCs w:val="22"/>
        </w:rPr>
        <w:noBreakHyphen/>
        <w:t>1907 гг. 7 Октября забастовали работники железных дорог в Москве, в последствии к ним присоединились большинство рабочих железных дорог страны. К бастующим присоединились служащие, студенты, представители интеллигенции. Полиция начала ожесточенные бои с восставшими. Уже к 11 октября стачка переросла в общероссийскую. От национальных окраин до Сибири бастовало огромной количество рабочих. Стачка, в которой было задействовано более двух млн. человек было, парализовала мануфактур, заводов и производств по всей стране. Все значимые железнодорожные пути в стране были перекрыты, из-за этого правительство не могло перебросить войска в Москву для подавления восстания.</w:t>
      </w:r>
      <w:r w:rsidR="00632F53">
        <w:rPr>
          <w:color w:val="333333"/>
          <w:sz w:val="22"/>
          <w:szCs w:val="22"/>
        </w:rPr>
        <w:t xml:space="preserve"> </w:t>
      </w:r>
      <w:r w:rsidRPr="00347295">
        <w:rPr>
          <w:color w:val="333333"/>
          <w:sz w:val="22"/>
          <w:szCs w:val="22"/>
        </w:rPr>
        <w:t>За время восстаний были созданы Советы рабочих депутатов и профсоюзы. Основной силой революции стала партия РСДРП.</w:t>
      </w:r>
      <w:r w:rsidR="00632F53">
        <w:rPr>
          <w:color w:val="333333"/>
          <w:sz w:val="22"/>
          <w:szCs w:val="22"/>
        </w:rPr>
        <w:t xml:space="preserve"> </w:t>
      </w:r>
      <w:r w:rsidRPr="00347295">
        <w:rPr>
          <w:color w:val="333333"/>
          <w:sz w:val="22"/>
          <w:szCs w:val="22"/>
        </w:rPr>
        <w:t>Из-за событий, происходивших в стране, Николай II вынужден был пойти на уступки. 17 октября Император издает манифест «Об усовершенствовании государственного порядка». Созывается Государственная дума, даруется свобода слова, печати, собраний, совести. Николай II обещает избирательное право для всех, кто его был лишен, в первую очередь рабочим. Принятый манифест не являлся конституцией.</w:t>
      </w:r>
      <w:r w:rsidR="00632F53">
        <w:rPr>
          <w:color w:val="333333"/>
          <w:sz w:val="22"/>
          <w:szCs w:val="22"/>
        </w:rPr>
        <w:t xml:space="preserve"> </w:t>
      </w:r>
      <w:r w:rsidRPr="00347295">
        <w:rPr>
          <w:color w:val="333333"/>
          <w:sz w:val="22"/>
          <w:szCs w:val="22"/>
        </w:rPr>
        <w:t>Под влиянием событий, происходящих в городе, изменилась и жизнь в деревне. Манифест дал толчок движению крестьян. Они по-своему толковали его и, укрепив убеждения, что вся земля принадлежит крестьянам, начали нападать на земли помещиков.</w:t>
      </w:r>
      <w:r w:rsidR="00632F53">
        <w:rPr>
          <w:color w:val="333333"/>
          <w:sz w:val="22"/>
          <w:szCs w:val="22"/>
        </w:rPr>
        <w:t xml:space="preserve"> </w:t>
      </w:r>
      <w:r w:rsidRPr="00347295">
        <w:rPr>
          <w:color w:val="333333"/>
          <w:sz w:val="22"/>
          <w:szCs w:val="22"/>
        </w:rPr>
        <w:t>С октября по декабрь было зарегистрировано 1590 крестьянских выступлений. Это время – кульминация крестьянского движения. Крестьяне перешли к самым жестоким формам борьбы – поджогам и разгромам помещичьих имений. Выступления охватывали половину уездов европейской России. За это время пострадало около двух тысяч помещичьих усадеб (всего за 1905-1907 гг. около 6 тысяч). Из-за волнений в ряде губерний было введено чрезвычайное положений.</w:t>
      </w:r>
    </w:p>
    <w:p w14:paraId="2E94605D" w14:textId="2B9C661E" w:rsidR="00347295" w:rsidRPr="00347295" w:rsidRDefault="00632F53" w:rsidP="00347295">
      <w:pPr>
        <w:pStyle w:val="a3"/>
        <w:shd w:val="clear" w:color="auto" w:fill="FFFFFF"/>
        <w:spacing w:before="0" w:beforeAutospacing="0" w:after="300" w:afterAutospacing="0"/>
        <w:rPr>
          <w:color w:val="333333"/>
          <w:sz w:val="22"/>
          <w:szCs w:val="22"/>
        </w:rPr>
      </w:pPr>
      <w:r>
        <w:rPr>
          <w:color w:val="333333"/>
          <w:sz w:val="22"/>
          <w:szCs w:val="22"/>
        </w:rPr>
        <w:lastRenderedPageBreak/>
        <w:t xml:space="preserve"> …..</w:t>
      </w:r>
      <w:r w:rsidR="00347295" w:rsidRPr="00347295">
        <w:rPr>
          <w:color w:val="333333"/>
          <w:sz w:val="22"/>
          <w:szCs w:val="22"/>
        </w:rPr>
        <w:t>Из-за массовых восстаний, развернувшихся с огромной силой, было принято решение о снижении выкупных платежей за землю на половину и о их полной отмене с 1 января 197 года.</w:t>
      </w:r>
      <w:r>
        <w:rPr>
          <w:color w:val="333333"/>
          <w:sz w:val="22"/>
          <w:szCs w:val="22"/>
        </w:rPr>
        <w:t xml:space="preserve"> </w:t>
      </w:r>
      <w:r w:rsidR="00347295" w:rsidRPr="00347295">
        <w:rPr>
          <w:color w:val="333333"/>
          <w:sz w:val="22"/>
          <w:szCs w:val="22"/>
        </w:rPr>
        <w:t>Восстания вспыхивали и в армии. Самое крупное из них – восстание на Черноморском флоте под руководством лейтенанта П.П. Шмидта. Восстание длило с 11 по 16 ноября и происходило в Севастополе. Матросы и солдаты требовали созыва Учредительного собрания, требовали установления демократической республики, а также свободы слова собраний и митингов, введение восьмичасового рабочего дня и улучшение условий жизни. К восставшим присоединились матросы крейсера «Очаков», броненосца «Пантелеймон», матросы нескольких миноносцев и других кораблей. Во главе бунта стоял Петр Петрович Шмидт.</w:t>
      </w:r>
      <w:r>
        <w:rPr>
          <w:color w:val="333333"/>
          <w:sz w:val="22"/>
          <w:szCs w:val="22"/>
        </w:rPr>
        <w:t xml:space="preserve"> </w:t>
      </w:r>
      <w:r w:rsidR="00347295" w:rsidRPr="00347295">
        <w:rPr>
          <w:color w:val="333333"/>
          <w:sz w:val="22"/>
          <w:szCs w:val="22"/>
        </w:rPr>
        <w:t>Большевики пытались направить восстание на вооруженный пути, но меньшевики, которые преобладали в Севастопольском социально-демократическом комитете были против этого. Такое разногласие внесло разлад в ряды восставших. Суда придерживались тактики обороны, так как не смогли пополнить свои ряды другими бастующими.</w:t>
      </w:r>
      <w:r>
        <w:rPr>
          <w:color w:val="333333"/>
          <w:sz w:val="22"/>
          <w:szCs w:val="22"/>
        </w:rPr>
        <w:t xml:space="preserve"> </w:t>
      </w:r>
      <w:r w:rsidR="00347295" w:rsidRPr="00347295">
        <w:rPr>
          <w:color w:val="333333"/>
          <w:sz w:val="22"/>
          <w:szCs w:val="22"/>
        </w:rPr>
        <w:t>Власть всеми способами пыталась восстановить ситуацию в Севастополе. Восстание пытались подавить прибывшими карательными войсками. В полную боевую готовность была приведена контролируемая властями часть флота. 15 ноября командованием был предъявлен ультиматум восставшим, на который последовал отказ.</w:t>
      </w:r>
      <w:r>
        <w:rPr>
          <w:color w:val="333333"/>
          <w:sz w:val="22"/>
          <w:szCs w:val="22"/>
        </w:rPr>
        <w:t xml:space="preserve"> </w:t>
      </w:r>
      <w:r w:rsidR="00347295" w:rsidRPr="00347295">
        <w:rPr>
          <w:color w:val="333333"/>
          <w:sz w:val="22"/>
          <w:szCs w:val="22"/>
        </w:rPr>
        <w:t>По восставшим был открыт огонь. Казармы и суда, которые перестали подчиняться Императору были обстреляны артиллерией. Тысячи человек были наказаны без суда.</w:t>
      </w:r>
      <w:r>
        <w:rPr>
          <w:color w:val="333333"/>
          <w:sz w:val="22"/>
          <w:szCs w:val="22"/>
        </w:rPr>
        <w:t xml:space="preserve"> </w:t>
      </w:r>
      <w:r w:rsidR="00347295" w:rsidRPr="00347295">
        <w:rPr>
          <w:color w:val="333333"/>
          <w:sz w:val="22"/>
          <w:szCs w:val="22"/>
        </w:rPr>
        <w:t>Восстание в Севастополе сыграло огромную роль в революции.</w:t>
      </w:r>
      <w:r>
        <w:rPr>
          <w:color w:val="333333"/>
          <w:sz w:val="22"/>
          <w:szCs w:val="22"/>
        </w:rPr>
        <w:t xml:space="preserve"> </w:t>
      </w:r>
      <w:r w:rsidR="00347295" w:rsidRPr="00347295">
        <w:rPr>
          <w:color w:val="333333"/>
          <w:sz w:val="22"/>
          <w:szCs w:val="22"/>
        </w:rPr>
        <w:t>В ноябре был сформирован совет Московских рабочих депутатов. На третьем заседании совет был поставлен вопрос о всеобщей политической стачке и о вооруженном восстании против властей. Совет решил поставить этот вопрос на всеобщее обсуждение московских рабочих, но призвал быть в любой момент готовым к новым массовым беспорядкам и восстаниям.</w:t>
      </w:r>
      <w:r>
        <w:rPr>
          <w:color w:val="333333"/>
          <w:sz w:val="22"/>
          <w:szCs w:val="22"/>
        </w:rPr>
        <w:t xml:space="preserve"> </w:t>
      </w:r>
      <w:r w:rsidR="00347295" w:rsidRPr="00347295">
        <w:rPr>
          <w:color w:val="333333"/>
          <w:sz w:val="22"/>
          <w:szCs w:val="22"/>
        </w:rPr>
        <w:t>Десятого декабря в 12 часов дня началась всеобщая политическая стачка в Москве. Бастовали почти все рабочие крупных фабрик и мануфактур, большое количество служащих железной дороги, служащие и рабочие городского хозяйства. Всего бастовало более 50 тысяч рабочих, а вместе со служащими железной дороги – около 100 тысяч человек. На следующий день цифра увеличилась в полтора раза. Московское восстание стало апогеем революционных действий. В течении целой недели в городе шли бои, в них было задействовано около восьми тысяч рабочих. Подавить восстание удалось только по прибытии из столицы Семеновского полка. В столкновениях было убито около тысячи человек.</w:t>
      </w:r>
      <w:r>
        <w:rPr>
          <w:color w:val="333333"/>
          <w:sz w:val="22"/>
          <w:szCs w:val="22"/>
        </w:rPr>
        <w:t xml:space="preserve"> </w:t>
      </w:r>
      <w:r w:rsidR="00347295" w:rsidRPr="00347295">
        <w:rPr>
          <w:color w:val="333333"/>
          <w:sz w:val="22"/>
          <w:szCs w:val="22"/>
        </w:rPr>
        <w:t>Во многих городах России проходили вооруженные восстания, но по сравнению с московскими они были подавлены относительно легко.</w:t>
      </w:r>
      <w:r>
        <w:rPr>
          <w:color w:val="333333"/>
          <w:sz w:val="22"/>
          <w:szCs w:val="22"/>
        </w:rPr>
        <w:t xml:space="preserve"> </w:t>
      </w:r>
      <w:r w:rsidR="00347295" w:rsidRPr="00347295">
        <w:rPr>
          <w:color w:val="333333"/>
          <w:sz w:val="22"/>
          <w:szCs w:val="22"/>
        </w:rPr>
        <w:t>После вооруженного восстания рабочих в Москве восстал второй гренадерский Ростовский полк. Солдаты обратились с воззванием к другим полкам поддержать их требования. Из нескольких полков был создан Совет солдатских депутатов.</w:t>
      </w:r>
      <w:r>
        <w:rPr>
          <w:color w:val="333333"/>
          <w:sz w:val="22"/>
          <w:szCs w:val="22"/>
        </w:rPr>
        <w:t xml:space="preserve"> </w:t>
      </w:r>
      <w:r w:rsidR="00347295" w:rsidRPr="00347295">
        <w:rPr>
          <w:color w:val="333333"/>
          <w:sz w:val="22"/>
          <w:szCs w:val="22"/>
        </w:rPr>
        <w:t>Постепенно армия, из мощной опоры царя, начала превращаться в еще один очаг революции. Восставших в Москве солдат легко подавили, изолировав их в казармах. Восстания свидетельствовали о том, что в солдатах и матросах проснулась необходимость свободы. Было очевидно, что армия полностью отпала от самодержавия.</w:t>
      </w:r>
      <w:r>
        <w:rPr>
          <w:color w:val="333333"/>
          <w:sz w:val="22"/>
          <w:szCs w:val="22"/>
        </w:rPr>
        <w:t xml:space="preserve"> </w:t>
      </w:r>
      <w:r w:rsidR="00347295" w:rsidRPr="00347295">
        <w:rPr>
          <w:color w:val="333333"/>
          <w:sz w:val="22"/>
          <w:szCs w:val="22"/>
        </w:rPr>
        <w:t>В самый разгар московского восстания был опубликован указ «об изменении положения о выборах в Государственную Думу». Было объявлено о подготовке к новым выборам. Этот шаг позволил властям снизить накал. Либералы, отмахнувшись от революции, приветствовали публикацию манифеста и нового закона о выборах. Решив, что они смогли добиться политических свобод и что страна отступила от самодержавия, либералы принялись создавать свои политические партии.</w:t>
      </w:r>
      <w:r>
        <w:rPr>
          <w:color w:val="333333"/>
          <w:sz w:val="22"/>
          <w:szCs w:val="22"/>
        </w:rPr>
        <w:t xml:space="preserve"> </w:t>
      </w:r>
      <w:r w:rsidR="00347295" w:rsidRPr="00347295">
        <w:rPr>
          <w:color w:val="333333"/>
          <w:sz w:val="22"/>
          <w:szCs w:val="22"/>
        </w:rPr>
        <w:t>Историки сходятся во мнении что декабрьские события 1905 года в Москве стали репетицией для большевиков перед событиями 1917 года. Возможно, это восстание стало показателем приближающихся глобальных перемен</w:t>
      </w:r>
      <w:r>
        <w:rPr>
          <w:color w:val="333333"/>
          <w:sz w:val="22"/>
          <w:szCs w:val="22"/>
        </w:rPr>
        <w:t>……..</w:t>
      </w:r>
    </w:p>
    <w:p w14:paraId="0D41A223" w14:textId="77777777" w:rsidR="00347295" w:rsidRPr="00632F53" w:rsidRDefault="00347295" w:rsidP="00347295">
      <w:pPr>
        <w:pStyle w:val="a3"/>
        <w:shd w:val="clear" w:color="auto" w:fill="FFFFFF"/>
        <w:spacing w:before="0" w:beforeAutospacing="0" w:after="300" w:afterAutospacing="0"/>
        <w:jc w:val="center"/>
        <w:rPr>
          <w:b/>
          <w:bCs/>
          <w:color w:val="333333"/>
          <w:sz w:val="22"/>
          <w:szCs w:val="22"/>
        </w:rPr>
      </w:pPr>
      <w:r w:rsidRPr="00632F53">
        <w:rPr>
          <w:b/>
          <w:bCs/>
          <w:color w:val="333333"/>
          <w:sz w:val="22"/>
          <w:szCs w:val="22"/>
        </w:rPr>
        <w:t>Спад революции</w:t>
      </w:r>
    </w:p>
    <w:p w14:paraId="5D13896C" w14:textId="4D0E17ED" w:rsidR="00347295" w:rsidRPr="00347295" w:rsidRDefault="00347295" w:rsidP="00347295">
      <w:pPr>
        <w:pStyle w:val="a3"/>
        <w:shd w:val="clear" w:color="auto" w:fill="FFFFFF"/>
        <w:spacing w:before="0" w:beforeAutospacing="0" w:after="300" w:afterAutospacing="0"/>
        <w:rPr>
          <w:color w:val="333333"/>
          <w:sz w:val="22"/>
          <w:szCs w:val="22"/>
        </w:rPr>
      </w:pPr>
      <w:r w:rsidRPr="00347295">
        <w:rPr>
          <w:color w:val="333333"/>
          <w:sz w:val="22"/>
          <w:szCs w:val="22"/>
        </w:rPr>
        <w:t>Третий этап революции характеризуется ее спадом. В ходе этого периода укрепилась государственная власть. В основном этого удалось достичь благодаря указу «об изменении положения о выборах в Государственную Думу», который снизил накал революционных страстей. Центр борьбы общественного движения перемещается в Государственную Думу – первое правительственное законодательное учреждение России.</w:t>
      </w:r>
      <w:r w:rsidR="00632F53">
        <w:rPr>
          <w:color w:val="333333"/>
          <w:sz w:val="22"/>
          <w:szCs w:val="22"/>
        </w:rPr>
        <w:t xml:space="preserve"> </w:t>
      </w:r>
      <w:r w:rsidRPr="00347295">
        <w:rPr>
          <w:color w:val="333333"/>
          <w:sz w:val="22"/>
          <w:szCs w:val="22"/>
        </w:rPr>
        <w:t>Создание именно законодательной Думы – важнейший итог событий 1905 года.</w:t>
      </w:r>
      <w:r w:rsidR="00632F53">
        <w:rPr>
          <w:color w:val="333333"/>
          <w:sz w:val="22"/>
          <w:szCs w:val="22"/>
        </w:rPr>
        <w:t xml:space="preserve"> </w:t>
      </w:r>
      <w:r w:rsidRPr="00347295">
        <w:rPr>
          <w:color w:val="333333"/>
          <w:sz w:val="22"/>
          <w:szCs w:val="22"/>
        </w:rPr>
        <w:t xml:space="preserve">С 1906 по 1907 года П.А. Столыпин сформулировал курс правительства по либерально-консервативному пути. Его действия продолжали курс великих реформ в стране. Были созданы военно-полевые суды. Они вели дела над явно тяжкими </w:t>
      </w:r>
      <w:r w:rsidRPr="00347295">
        <w:rPr>
          <w:color w:val="333333"/>
          <w:sz w:val="22"/>
          <w:szCs w:val="22"/>
        </w:rPr>
        <w:lastRenderedPageBreak/>
        <w:t>преступлениями. Суда длились около восьми месяцев и вынесли 1102 смертных приговора. Такой мерой удалось сбить волну революции. Начавшаяся реформа полиции и администрация была направлена на то чтобы в случае новых восстаний революционеры могли получить отпор.</w:t>
      </w:r>
      <w:r w:rsidR="00632F53">
        <w:rPr>
          <w:color w:val="333333"/>
          <w:sz w:val="22"/>
          <w:szCs w:val="22"/>
        </w:rPr>
        <w:t xml:space="preserve"> </w:t>
      </w:r>
      <w:r w:rsidRPr="00347295">
        <w:rPr>
          <w:color w:val="333333"/>
          <w:sz w:val="22"/>
          <w:szCs w:val="22"/>
        </w:rPr>
        <w:t>С 1906 по 1907 год революция шла на спад. Бастующих людей становилось все меньше. Царское правительство постепенно возвращало власть в свои руки. С объявлением выборов в новую Государственную Дума восстания начали затихать. Рабочие всей страны верили в то что за вслед за Думой в страну придет и новая власть.</w:t>
      </w:r>
      <w:r w:rsidR="00632F53">
        <w:rPr>
          <w:color w:val="333333"/>
          <w:sz w:val="22"/>
          <w:szCs w:val="22"/>
        </w:rPr>
        <w:t xml:space="preserve"> </w:t>
      </w:r>
      <w:r w:rsidRPr="00347295">
        <w:rPr>
          <w:color w:val="333333"/>
          <w:sz w:val="22"/>
          <w:szCs w:val="22"/>
        </w:rPr>
        <w:t>Умерить пыл рабочих решили большевики, которые и не хотели прекращать революцию, и решили дождаться выборов, чтобы окончательно решит со своими будущими действиями. Вслед за большевиками придержать пролетариат решили и кадеты, аргументировав тем что места в Думе больше влияют на власть, чем забастовки и восстания. Спад революции происходил из-за намерения партий дождаться результатов выборов, а после действовать по ситуации.</w:t>
      </w:r>
      <w:r w:rsidR="00632F53">
        <w:rPr>
          <w:color w:val="333333"/>
          <w:sz w:val="22"/>
          <w:szCs w:val="22"/>
        </w:rPr>
        <w:t xml:space="preserve"> </w:t>
      </w:r>
      <w:r w:rsidRPr="00347295">
        <w:rPr>
          <w:color w:val="333333"/>
          <w:sz w:val="22"/>
          <w:szCs w:val="22"/>
        </w:rPr>
        <w:t>Как итог главнейшими по значимости событиями 1906 года в Российской империи стали вначале выборы в Государственную Думу, а после – начало ее работы.</w:t>
      </w:r>
    </w:p>
    <w:p w14:paraId="1B25CB81" w14:textId="77777777" w:rsidR="00632F53" w:rsidRPr="00632F53" w:rsidRDefault="00632F53" w:rsidP="00632F53">
      <w:pPr>
        <w:pStyle w:val="a3"/>
        <w:shd w:val="clear" w:color="auto" w:fill="FFFFFF"/>
        <w:spacing w:before="0" w:beforeAutospacing="0" w:after="300" w:afterAutospacing="0"/>
        <w:jc w:val="center"/>
        <w:rPr>
          <w:b/>
          <w:bCs/>
          <w:color w:val="333333"/>
          <w:sz w:val="22"/>
          <w:szCs w:val="22"/>
        </w:rPr>
      </w:pPr>
      <w:r w:rsidRPr="00632F53">
        <w:rPr>
          <w:b/>
          <w:bCs/>
          <w:color w:val="333333"/>
          <w:sz w:val="22"/>
          <w:szCs w:val="22"/>
        </w:rPr>
        <w:t>Итоги Революции</w:t>
      </w:r>
    </w:p>
    <w:p w14:paraId="6E7D0B08" w14:textId="58F47E5F" w:rsidR="00632F53" w:rsidRPr="00632F53" w:rsidRDefault="00632F53" w:rsidP="00632F53">
      <w:pPr>
        <w:pStyle w:val="a3"/>
        <w:shd w:val="clear" w:color="auto" w:fill="FFFFFF"/>
        <w:spacing w:before="0" w:beforeAutospacing="0" w:after="300" w:afterAutospacing="0"/>
        <w:rPr>
          <w:color w:val="333333"/>
          <w:sz w:val="22"/>
          <w:szCs w:val="22"/>
        </w:rPr>
      </w:pPr>
      <w:r w:rsidRPr="00632F53">
        <w:rPr>
          <w:color w:val="333333"/>
          <w:sz w:val="22"/>
          <w:szCs w:val="22"/>
        </w:rPr>
        <w:t>Главными итогами революции стали: изменение формы правления в России (она стала конституционной (ограниченной) монархией), ослабление власти помещиков и улучшение качества жизни крестьян.</w:t>
      </w:r>
      <w:r>
        <w:rPr>
          <w:color w:val="333333"/>
          <w:sz w:val="22"/>
          <w:szCs w:val="22"/>
        </w:rPr>
        <w:t xml:space="preserve"> </w:t>
      </w:r>
      <w:r w:rsidRPr="00632F53">
        <w:rPr>
          <w:color w:val="333333"/>
          <w:sz w:val="22"/>
          <w:szCs w:val="22"/>
        </w:rPr>
        <w:t>Одним из итогов революции – изменение менталитета в народе. Народ получил опыт борьбы за демократию и свободу. На смену самодержавной России шла Революционная Россия.</w:t>
      </w:r>
      <w:r w:rsidR="00265877">
        <w:rPr>
          <w:color w:val="333333"/>
          <w:sz w:val="22"/>
          <w:szCs w:val="22"/>
        </w:rPr>
        <w:t xml:space="preserve"> </w:t>
      </w:r>
      <w:r w:rsidRPr="00632F53">
        <w:rPr>
          <w:color w:val="333333"/>
          <w:sz w:val="22"/>
          <w:szCs w:val="22"/>
        </w:rPr>
        <w:t>Участие в стачках больше не каралось уголовной ответственностью. Большая часть пролетариата получила право участвовать в выборах. Рабочие теперь могли образовывать профсоюзы.</w:t>
      </w:r>
      <w:r w:rsidR="00265877">
        <w:rPr>
          <w:color w:val="333333"/>
          <w:sz w:val="22"/>
          <w:szCs w:val="22"/>
        </w:rPr>
        <w:t xml:space="preserve"> </w:t>
      </w:r>
      <w:r w:rsidRPr="00632F53">
        <w:rPr>
          <w:color w:val="333333"/>
          <w:sz w:val="22"/>
          <w:szCs w:val="22"/>
        </w:rPr>
        <w:t>Рабочие получили право заключать договор с предприятием, где четко оговаривались ответственности сторон, а также организация самой работы и отдыха. Повысилась оплата труда рабочих в среднем на 12-14%. Снизилась и продолжительность рабочего дня. Теперь рабочий лень составлял 9-10 часов, а где-то и вовсе 8.</w:t>
      </w:r>
      <w:r w:rsidR="00265877">
        <w:rPr>
          <w:color w:val="333333"/>
          <w:sz w:val="22"/>
          <w:szCs w:val="22"/>
        </w:rPr>
        <w:t xml:space="preserve"> </w:t>
      </w:r>
      <w:r w:rsidRPr="00632F53">
        <w:rPr>
          <w:color w:val="333333"/>
          <w:sz w:val="22"/>
          <w:szCs w:val="22"/>
        </w:rPr>
        <w:t>Созданная Государственная Дума, не смотря на ограниченность своих законодательных прав смогла добиться прав для легитимной демократической пропаганды. Самодержавию пришлось смириться с появлением многопартийности в стране. Общество добилось признание прав личности.</w:t>
      </w:r>
      <w:r w:rsidR="00265877">
        <w:rPr>
          <w:color w:val="333333"/>
          <w:sz w:val="22"/>
          <w:szCs w:val="22"/>
        </w:rPr>
        <w:t xml:space="preserve"> </w:t>
      </w:r>
      <w:r w:rsidRPr="00632F53">
        <w:rPr>
          <w:color w:val="333333"/>
          <w:sz w:val="22"/>
          <w:szCs w:val="22"/>
        </w:rPr>
        <w:t>В деревнях также произошли изменения. Правительство вынужденно приступило к реформам в аграрной сфере. Для крестьян были отменены выкупные платежи, был снижен произвол помещиков, арендная и выкупная цены на землю были снижены. Крестьяне были приравнены к другим сословиям и получили право на передвижение и место жительства, получение образование и право на гражданскую службу. Чиновники и полиция больше не вмешивались в крестьянские сходы.</w:t>
      </w:r>
      <w:r w:rsidR="00265877">
        <w:rPr>
          <w:color w:val="333333"/>
          <w:sz w:val="22"/>
          <w:szCs w:val="22"/>
        </w:rPr>
        <w:t xml:space="preserve"> </w:t>
      </w:r>
      <w:r w:rsidRPr="00632F53">
        <w:rPr>
          <w:color w:val="333333"/>
          <w:sz w:val="22"/>
          <w:szCs w:val="22"/>
        </w:rPr>
        <w:t>Но главная проблема крестьян – аграрный вопрос так и не была решена.</w:t>
      </w:r>
      <w:r w:rsidR="00265877">
        <w:rPr>
          <w:color w:val="333333"/>
          <w:sz w:val="22"/>
          <w:szCs w:val="22"/>
        </w:rPr>
        <w:t xml:space="preserve"> </w:t>
      </w:r>
      <w:r w:rsidRPr="00632F53">
        <w:rPr>
          <w:color w:val="333333"/>
          <w:sz w:val="22"/>
          <w:szCs w:val="22"/>
        </w:rPr>
        <w:t>Революция 1905 года подняла народный массы не только в России, но и на Востоке. В Азии начали проходить забастовки и бунты против правительства.</w:t>
      </w:r>
      <w:r w:rsidR="00265877">
        <w:rPr>
          <w:color w:val="333333"/>
          <w:sz w:val="22"/>
          <w:szCs w:val="22"/>
        </w:rPr>
        <w:t xml:space="preserve"> </w:t>
      </w:r>
      <w:r w:rsidRPr="00632F53">
        <w:rPr>
          <w:color w:val="333333"/>
          <w:sz w:val="22"/>
          <w:szCs w:val="22"/>
        </w:rPr>
        <w:t>Революция хоть и не смогла решить основные проблемы граждан (политические, социально-экономические), но смогла подтолкнуть народ и власть к началу периода развития новой России.</w:t>
      </w:r>
    </w:p>
    <w:p w14:paraId="4E1D2D3D" w14:textId="77777777" w:rsidR="00632F53" w:rsidRPr="00265877" w:rsidRDefault="00632F53" w:rsidP="00632F53">
      <w:pPr>
        <w:pStyle w:val="a3"/>
        <w:shd w:val="clear" w:color="auto" w:fill="FFFFFF"/>
        <w:spacing w:before="0" w:beforeAutospacing="0" w:after="300" w:afterAutospacing="0"/>
        <w:jc w:val="center"/>
        <w:rPr>
          <w:b/>
          <w:bCs/>
          <w:color w:val="333333"/>
          <w:sz w:val="22"/>
          <w:szCs w:val="22"/>
        </w:rPr>
      </w:pPr>
      <w:r w:rsidRPr="00265877">
        <w:rPr>
          <w:b/>
          <w:bCs/>
          <w:color w:val="333333"/>
          <w:sz w:val="22"/>
          <w:szCs w:val="22"/>
        </w:rPr>
        <w:t>Роль Революции</w:t>
      </w:r>
    </w:p>
    <w:p w14:paraId="29ED4C11" w14:textId="4324AB42" w:rsidR="00632F53" w:rsidRDefault="00632F53" w:rsidP="00632F53">
      <w:pPr>
        <w:pStyle w:val="a3"/>
        <w:shd w:val="clear" w:color="auto" w:fill="FFFFFF"/>
        <w:spacing w:before="0" w:beforeAutospacing="0" w:after="300" w:afterAutospacing="0"/>
        <w:rPr>
          <w:color w:val="333333"/>
          <w:sz w:val="22"/>
          <w:szCs w:val="22"/>
        </w:rPr>
      </w:pPr>
      <w:r w:rsidRPr="00632F53">
        <w:rPr>
          <w:color w:val="333333"/>
          <w:sz w:val="22"/>
          <w:szCs w:val="22"/>
        </w:rPr>
        <w:t>Первая Русская Революция, поднявшая на борьбу широчайшие народные массы, явилась школой политического воспитания. Революция охватила все классы российского общества.</w:t>
      </w:r>
      <w:r w:rsidR="00265877">
        <w:rPr>
          <w:color w:val="333333"/>
          <w:sz w:val="22"/>
          <w:szCs w:val="22"/>
        </w:rPr>
        <w:t xml:space="preserve"> </w:t>
      </w:r>
      <w:r w:rsidRPr="00632F53">
        <w:rPr>
          <w:color w:val="333333"/>
          <w:sz w:val="22"/>
          <w:szCs w:val="22"/>
        </w:rPr>
        <w:t>Россий получила шанс перейти от самодержавной к конституционной монархии.</w:t>
      </w:r>
      <w:r w:rsidR="00265877">
        <w:rPr>
          <w:color w:val="333333"/>
          <w:sz w:val="22"/>
          <w:szCs w:val="22"/>
        </w:rPr>
        <w:t xml:space="preserve"> </w:t>
      </w:r>
      <w:r w:rsidRPr="00632F53">
        <w:rPr>
          <w:color w:val="333333"/>
          <w:sz w:val="22"/>
          <w:szCs w:val="22"/>
        </w:rPr>
        <w:t>Одним из важнейших итогов революции стала возможность создание легальных партий на основе манифеста «Об усовершенствовании государственного порядка». Создаются либеральные партии Конституционно-демократическая (лидер П.Н. Милюков) и «Союз 17 октября» (лидер А.И. Гучков); оформляются монархические (черносотенные) организации - «Союз русского народа» (лидер А.И. Дубровин), Русская монархическая партия и др.</w:t>
      </w:r>
      <w:r w:rsidR="00265877">
        <w:rPr>
          <w:color w:val="333333"/>
          <w:sz w:val="22"/>
          <w:szCs w:val="22"/>
        </w:rPr>
        <w:t xml:space="preserve"> </w:t>
      </w:r>
      <w:r w:rsidRPr="00632F53">
        <w:rPr>
          <w:color w:val="333333"/>
          <w:sz w:val="22"/>
          <w:szCs w:val="22"/>
        </w:rPr>
        <w:t xml:space="preserve">Еще одним из важнейших направлений деятельности революции стала работа П.А Столыпина над аграрным вопросом. 9 ноября 1906 года Император удовлетворил предложенный Столыпиным проект, тем самым начав аграрную реформу. Главным положением этого проекта была возможность дать крестьянам право на самоопределение. Для малоземных крестьян Столыпин предложил начать реформу по переселению на Восток, где было множество незанятых земель. Для поддержки таких крестьян предлагалось выдавать им ссуды на переселение через Крестьянский Банк. Также предполагалась </w:t>
      </w:r>
      <w:r w:rsidRPr="00632F53">
        <w:rPr>
          <w:color w:val="333333"/>
          <w:sz w:val="22"/>
          <w:szCs w:val="22"/>
        </w:rPr>
        <w:lastRenderedPageBreak/>
        <w:t>государственная помощь на переселение. Кроме аграрной реформы, Столыпин разработал и социальную реформу, которая смягчала положение рабочих. Им была предложена реформа образования и корректировки национального правительства. Однако Столыпин Погиб в 1911 году в Киеве от рук террористов. Многие его начинание исчезли.</w:t>
      </w:r>
      <w:r w:rsidR="00265877">
        <w:rPr>
          <w:color w:val="333333"/>
          <w:sz w:val="22"/>
          <w:szCs w:val="22"/>
        </w:rPr>
        <w:t xml:space="preserve"> </w:t>
      </w:r>
      <w:r w:rsidRPr="00632F53">
        <w:rPr>
          <w:color w:val="333333"/>
          <w:sz w:val="22"/>
          <w:szCs w:val="22"/>
        </w:rPr>
        <w:t>В ходе революции 1905-1907 годов были заложены основы для создания под руководством пролетариата единого революционного фронта угнетенных народов России. Революция ослабила либеральную буржуазию, как политическую силу, лишив ее значительной часта резервов и прежде всего крестьянства. Революция подтвердила правильность стратегического плана большевиков, разработанного В.И. Лениным. Она доказала, что роль вождя рабочего класса и всех трудящихся может выполнять лишь революционная марксистская партия - партия нового типа.</w:t>
      </w:r>
      <w:r w:rsidR="00265877">
        <w:rPr>
          <w:color w:val="333333"/>
          <w:sz w:val="22"/>
          <w:szCs w:val="22"/>
        </w:rPr>
        <w:t xml:space="preserve"> </w:t>
      </w:r>
      <w:r w:rsidRPr="00632F53">
        <w:rPr>
          <w:color w:val="333333"/>
          <w:sz w:val="22"/>
          <w:szCs w:val="22"/>
        </w:rPr>
        <w:t>Революция в России оказала большое влияние на развитие революционного движения во всем мире. Под воздействием революции 1905-1907 гг. восстания, забастовки и стачки прокатились по всем странам Западной Европы.</w:t>
      </w:r>
      <w:r w:rsidR="00265877">
        <w:rPr>
          <w:color w:val="333333"/>
          <w:sz w:val="22"/>
          <w:szCs w:val="22"/>
        </w:rPr>
        <w:t xml:space="preserve"> </w:t>
      </w:r>
      <w:r w:rsidRPr="00632F53">
        <w:rPr>
          <w:color w:val="333333"/>
          <w:sz w:val="22"/>
          <w:szCs w:val="22"/>
        </w:rPr>
        <w:t>Революционные восстания в России сыграли огромную роль в самоопределении народа. Появление политических партий, дарование свобод народу, введение нового законодательного органа - Государственную Думу, дало людям возможность на мирное урегулирование вопросов связанных с властью, дало надежду на справедливое отношение к ним.</w:t>
      </w:r>
    </w:p>
    <w:p w14:paraId="6F9B39BF" w14:textId="36A9AB16" w:rsidR="00B01D85" w:rsidRPr="00B01D85" w:rsidRDefault="00265877" w:rsidP="00B01D85">
      <w:pPr>
        <w:rPr>
          <w:rFonts w:ascii="Times New Roman" w:hAnsi="Times New Roman" w:cs="Times New Roman"/>
        </w:rPr>
      </w:pPr>
      <w:r w:rsidRPr="00B01D85">
        <w:rPr>
          <w:rFonts w:ascii="Times New Roman" w:hAnsi="Times New Roman" w:cs="Times New Roman"/>
          <w:color w:val="323749"/>
        </w:rPr>
        <w:t>Датой Третьиюньского переворота в России стало 3 июня 1917 года. Такое название получило событие, суть которого состояла в роспуске II Государственной Думы и внесении изменений в избирательную систему.</w:t>
      </w:r>
      <w:r w:rsidR="00B01D85" w:rsidRPr="00B01D85">
        <w:rPr>
          <w:rFonts w:ascii="Times New Roman" w:hAnsi="Times New Roman" w:cs="Times New Roman"/>
          <w:color w:val="323749"/>
        </w:rPr>
        <w:t xml:space="preserve"> </w:t>
      </w:r>
      <w:r w:rsidRPr="00265877">
        <w:rPr>
          <w:rFonts w:ascii="Times New Roman" w:eastAsia="Times New Roman" w:hAnsi="Times New Roman" w:cs="Times New Roman"/>
          <w:b/>
          <w:bCs/>
          <w:color w:val="323749"/>
          <w:lang w:eastAsia="ru-RU"/>
        </w:rPr>
        <w:t>Политическая ситуация к началу 1907 года</w:t>
      </w:r>
      <w:r w:rsidR="00B01D85">
        <w:rPr>
          <w:rFonts w:ascii="Times New Roman" w:eastAsia="Times New Roman" w:hAnsi="Times New Roman" w:cs="Times New Roman"/>
          <w:b/>
          <w:bCs/>
          <w:color w:val="323749"/>
          <w:lang w:eastAsia="ru-RU"/>
        </w:rPr>
        <w:t xml:space="preserve"> </w:t>
      </w:r>
      <w:r w:rsidRPr="00265877">
        <w:rPr>
          <w:rFonts w:ascii="Times New Roman" w:eastAsia="Times New Roman" w:hAnsi="Times New Roman" w:cs="Times New Roman"/>
          <w:color w:val="323749"/>
          <w:lang w:eastAsia="ru-RU"/>
        </w:rPr>
        <w:t>Следствием первой русской революции и манифеста 17 октября 1905 года стало появление Государственной Думы, но избирательная система была такова, что выборы выиграли представители левых партий.</w:t>
      </w:r>
      <w:r w:rsidR="00B01D85" w:rsidRPr="00B01D85">
        <w:rPr>
          <w:rFonts w:ascii="Times New Roman" w:hAnsi="Times New Roman" w:cs="Times New Roman"/>
        </w:rPr>
        <w:t xml:space="preserve"> </w:t>
      </w:r>
      <w:r w:rsidR="00B01D85" w:rsidRPr="00B01D85">
        <w:rPr>
          <w:rFonts w:ascii="Times New Roman" w:eastAsia="Times New Roman" w:hAnsi="Times New Roman" w:cs="Times New Roman"/>
          <w:lang w:eastAsia="ru-RU"/>
        </w:rPr>
        <w:t>I Дума просуществовала с конца апреля до начала июля 1906 года. Она провела только одну сессию и была распущена императором Николаем II. Вскоре была созвана II Дума. В нее было избрано 518 депутатов, а председателем стал кадет Федор Головин. Самой многочисленной фракцией в нем стала трудовая крестьянская из 104 депутатов. Помимо нее, в состав Думы вошли представители таких политических партий:</w:t>
      </w:r>
      <w:r w:rsidR="00B01D85" w:rsidRPr="00B01D85">
        <w:rPr>
          <w:rFonts w:ascii="Times New Roman" w:eastAsia="Times New Roman" w:hAnsi="Times New Roman" w:cs="Times New Roman"/>
          <w:lang w:eastAsia="ru-RU"/>
        </w:rPr>
        <w:t xml:space="preserve"> </w:t>
      </w:r>
      <w:r w:rsidR="00B01D85" w:rsidRPr="00B01D85">
        <w:rPr>
          <w:rFonts w:ascii="Times New Roman" w:hAnsi="Times New Roman" w:cs="Times New Roman"/>
        </w:rPr>
        <w:t>II Дума собралась в Таврическом дворце Санкт-Петербурга 20 февраля 1907 года. Правительственный лагерь в ней был немногочисленным, он состоял только из 54 депутатов.</w:t>
      </w:r>
      <w:r w:rsidR="00B01D85" w:rsidRPr="00B01D85">
        <w:rPr>
          <w:rFonts w:ascii="Times New Roman" w:hAnsi="Times New Roman" w:cs="Times New Roman"/>
        </w:rPr>
        <w:t xml:space="preserve"> </w:t>
      </w:r>
      <w:r w:rsidR="00B01D85" w:rsidRPr="00B01D85">
        <w:rPr>
          <w:rFonts w:ascii="Times New Roman" w:hAnsi="Times New Roman" w:cs="Times New Roman"/>
        </w:rPr>
        <w:t>6 апреля в ней произнес речь председатель совета министров П. А. Столыпин. Он огласил программу реформ и она вызвала дискуссию, которая переросла в нападки депутатов друг на друга. Они даже не стали торопиться с принятием бюджета на 1907 год. Власть была недовольна работой Думы, а идея об изменении избирательного закона появилась в январе 1907 года у государственного контролера Петра Шванебаха.</w:t>
      </w:r>
      <w:r w:rsidR="00B01D85" w:rsidRPr="00B01D85">
        <w:rPr>
          <w:rFonts w:ascii="Times New Roman" w:hAnsi="Times New Roman" w:cs="Times New Roman"/>
        </w:rPr>
        <w:t xml:space="preserve"> </w:t>
      </w:r>
    </w:p>
    <w:p w14:paraId="34D288F3" w14:textId="6896788A" w:rsidR="00B01D85" w:rsidRPr="00B01D85" w:rsidRDefault="00B01D85" w:rsidP="00B01D85">
      <w:pPr>
        <w:rPr>
          <w:rFonts w:ascii="Times New Roman" w:eastAsia="Times New Roman" w:hAnsi="Times New Roman" w:cs="Times New Roman"/>
          <w:b/>
          <w:bCs/>
          <w:lang w:eastAsia="ru-RU"/>
        </w:rPr>
      </w:pPr>
      <w:r w:rsidRPr="00B01D85">
        <w:rPr>
          <w:rFonts w:ascii="Times New Roman" w:hAnsi="Times New Roman" w:cs="Times New Roman"/>
          <w:b/>
          <w:bCs/>
        </w:rPr>
        <w:t>Июньский кризис</w:t>
      </w:r>
    </w:p>
    <w:p w14:paraId="38ECB8BD" w14:textId="2615395E" w:rsidR="00B01D85" w:rsidRDefault="00B01D85" w:rsidP="00B01D85">
      <w:pPr>
        <w:pStyle w:val="a3"/>
        <w:rPr>
          <w:sz w:val="22"/>
          <w:szCs w:val="22"/>
        </w:rPr>
      </w:pPr>
      <w:r w:rsidRPr="00B01D85">
        <w:rPr>
          <w:sz w:val="22"/>
          <w:szCs w:val="22"/>
        </w:rPr>
        <w:t>Власти стали вести подготовку к роспуску Думы по двум направлениям. Во-первых, правительство разрабатывало избирательный закон, а во-вторых, прокуратура стала готовить следствие документы в отношении социал-демократов.</w:t>
      </w:r>
      <w:r w:rsidRPr="00B01D85">
        <w:rPr>
          <w:sz w:val="22"/>
          <w:szCs w:val="22"/>
        </w:rPr>
        <w:t xml:space="preserve"> </w:t>
      </w:r>
      <w:r w:rsidRPr="00B01D85">
        <w:rPr>
          <w:sz w:val="22"/>
          <w:szCs w:val="22"/>
        </w:rPr>
        <w:t>1 июня в Думе выступил Столыпин, он предложил лишить 55 депутатов права участия в заседаниях. Однако, согласия среди депутатов разных фракций не последовало. В субботу 2 июня в Петергофе Николай II получил на подпись акт о роспуске Думы. Указ был обнародован 3 июня вместе с новым избирательным законом. Утром депутаты пришли к Таврическому дворцу и обнаружили, что он закрыт и находится под охраной полиции. К дверям был прикреплен манифест о роспуске Думы.</w:t>
      </w:r>
      <w:r w:rsidRPr="00B01D85">
        <w:rPr>
          <w:sz w:val="22"/>
          <w:szCs w:val="22"/>
        </w:rPr>
        <w:t xml:space="preserve"> </w:t>
      </w:r>
      <w:r w:rsidRPr="00B01D85">
        <w:rPr>
          <w:sz w:val="22"/>
          <w:szCs w:val="22"/>
        </w:rPr>
        <w:t>Новый избирательный закон лишал представительства народы Средней Азии и якутов. Представительство польских губерний и Кавказа сократилось, как и количество городов, которые выбирали депутатов отдельно от губерний.</w:t>
      </w:r>
      <w:r w:rsidRPr="00B01D85">
        <w:rPr>
          <w:sz w:val="22"/>
          <w:szCs w:val="22"/>
        </w:rPr>
        <w:t xml:space="preserve"> </w:t>
      </w:r>
      <w:r w:rsidRPr="00B01D85">
        <w:rPr>
          <w:sz w:val="22"/>
          <w:szCs w:val="22"/>
        </w:rPr>
        <w:t>Последовавшие выборы привели к тому, что III Дума открылась 1 ноября 1907 года и в ней расклад был уже не в пользу левых, зато увеличилось представительство монархистов, октябристов и умеренно-правых. Эсеры и народные социалисты бойкотировали выборы.</w:t>
      </w:r>
    </w:p>
    <w:p w14:paraId="710738F2" w14:textId="77777777" w:rsidR="00B01D85" w:rsidRDefault="00B01D85" w:rsidP="00B01D85">
      <w:pPr>
        <w:pStyle w:val="a3"/>
        <w:jc w:val="center"/>
        <w:rPr>
          <w:b/>
          <w:bCs/>
          <w:sz w:val="22"/>
          <w:szCs w:val="22"/>
        </w:rPr>
      </w:pPr>
    </w:p>
    <w:p w14:paraId="257F8EC1" w14:textId="77777777" w:rsidR="00B01D85" w:rsidRDefault="00B01D85" w:rsidP="00B01D85">
      <w:pPr>
        <w:pStyle w:val="a3"/>
        <w:jc w:val="center"/>
        <w:rPr>
          <w:b/>
          <w:bCs/>
          <w:sz w:val="22"/>
          <w:szCs w:val="22"/>
        </w:rPr>
      </w:pPr>
    </w:p>
    <w:p w14:paraId="370C45B1" w14:textId="77777777" w:rsidR="00B01D85" w:rsidRDefault="00B01D85" w:rsidP="00B01D85">
      <w:pPr>
        <w:pStyle w:val="a3"/>
        <w:jc w:val="center"/>
        <w:rPr>
          <w:b/>
          <w:bCs/>
          <w:sz w:val="22"/>
          <w:szCs w:val="22"/>
        </w:rPr>
      </w:pPr>
    </w:p>
    <w:p w14:paraId="56411DA9" w14:textId="29943D9C" w:rsidR="00B01D85" w:rsidRPr="00B01D85" w:rsidRDefault="00B01D85" w:rsidP="00B01D85">
      <w:pPr>
        <w:pStyle w:val="a3"/>
        <w:jc w:val="center"/>
        <w:rPr>
          <w:sz w:val="22"/>
          <w:szCs w:val="22"/>
        </w:rPr>
      </w:pPr>
      <w:r w:rsidRPr="00B01D85">
        <w:rPr>
          <w:b/>
          <w:bCs/>
          <w:sz w:val="22"/>
          <w:szCs w:val="22"/>
        </w:rPr>
        <w:lastRenderedPageBreak/>
        <w:t>Итоги переворота</w:t>
      </w:r>
      <w:r w:rsidRPr="00B01D85">
        <w:rPr>
          <w:sz w:val="22"/>
          <w:szCs w:val="22"/>
        </w:rPr>
        <w:t>:</w:t>
      </w:r>
    </w:p>
    <w:p w14:paraId="7B4698FD" w14:textId="3E5822E8" w:rsidR="00B01D85" w:rsidRPr="00B01D85" w:rsidRDefault="00B01D85" w:rsidP="00B01D85">
      <w:pPr>
        <w:pStyle w:val="a3"/>
        <w:rPr>
          <w:sz w:val="22"/>
          <w:szCs w:val="22"/>
        </w:rPr>
      </w:pPr>
      <w:r w:rsidRPr="00B01D85">
        <w:rPr>
          <w:sz w:val="22"/>
          <w:szCs w:val="22"/>
        </w:rPr>
        <w:t>•  Выборы в III Государственную Думу (ноябрь 1907 года): В результате нового</w:t>
      </w:r>
      <w:r>
        <w:rPr>
          <w:sz w:val="22"/>
          <w:szCs w:val="22"/>
        </w:rPr>
        <w:t xml:space="preserve"> </w:t>
      </w:r>
      <w:r w:rsidRPr="00B01D85">
        <w:rPr>
          <w:sz w:val="22"/>
          <w:szCs w:val="22"/>
        </w:rPr>
        <w:t>избирательного закона в III Думу прошли в основном октябристы, умеренные националисты и правые, готовые к сотрудничеству с правительством Столыпина. Дума стала более консервативной и послушной.</w:t>
      </w:r>
    </w:p>
    <w:p w14:paraId="5E680EDB"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Ослабление влияния левых партий: Радикальные партии, такие как эсеры и социал-демократы, фактически лишились возможности легально участвовать в политической жизни.</w:t>
      </w:r>
    </w:p>
    <w:p w14:paraId="590EC598"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Усиление самодержавия: Император вновь укрепил свою власть, ограничив влияние представительного органа.</w:t>
      </w:r>
    </w:p>
    <w:p w14:paraId="26BF307C"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"Третьеиюньская монархия" (1907-1917): Установление нового политического режима, характеризующегося политической стабильностью, экономическим подъёмом и проведением реформ Столыпина, но при этом, и усилением консервативных тенденций.</w:t>
      </w:r>
    </w:p>
    <w:p w14:paraId="54729C66" w14:textId="6CDA5DBB" w:rsidR="00220FE7" w:rsidRDefault="00B01D85" w:rsidP="00B01D85">
      <w:pPr>
        <w:rPr>
          <w:rFonts w:ascii="Times New Roman" w:hAnsi="Times New Roman" w:cs="Times New Roman"/>
        </w:rPr>
      </w:pPr>
      <w:r w:rsidRPr="00B01D85">
        <w:rPr>
          <w:rFonts w:ascii="Times New Roman" w:hAnsi="Times New Roman" w:cs="Times New Roman"/>
        </w:rPr>
        <w:t>•  Замедление, но не прекращение, политической модернизации: Хотя переворот и укрепил самодержавие, многие из завоеваний революции 1905-1907 годов (например, наличие Думы) сохранялись.</w:t>
      </w:r>
    </w:p>
    <w:p w14:paraId="78029788" w14:textId="77777777" w:rsidR="00B01D85" w:rsidRPr="004042BD" w:rsidRDefault="00B01D85" w:rsidP="004042BD">
      <w:pPr>
        <w:jc w:val="center"/>
        <w:rPr>
          <w:rFonts w:ascii="Times New Roman" w:hAnsi="Times New Roman" w:cs="Times New Roman"/>
          <w:b/>
          <w:bCs/>
        </w:rPr>
      </w:pPr>
      <w:r w:rsidRPr="004042BD">
        <w:rPr>
          <w:rFonts w:ascii="Times New Roman" w:hAnsi="Times New Roman" w:cs="Times New Roman"/>
          <w:b/>
          <w:bCs/>
        </w:rPr>
        <w:t>Значение переворота:</w:t>
      </w:r>
    </w:p>
    <w:p w14:paraId="386A3032"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Подавление революции 1905-1907 годов: Переворот 3 июня фактически означал конец революции. Он позволил правительству подавить революционное движение и восстановить контроль над ситуацией в стране.</w:t>
      </w:r>
    </w:p>
    <w:p w14:paraId="5CC7AF33"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Временная стабилизация: "Третьеиюньская монархия" обеспечила временную политическую стабильность и экономический рост. Это позволило Столыпину провести ряд важных реформ, особенно аграрную.</w:t>
      </w:r>
    </w:p>
    <w:p w14:paraId="73992AD7"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Консервация проблем: Однако, переворот не решил коренных проблем российского общества. Ущемление политических прав и сохранение социальных противоречий привело к накоплению скрытой напряженности, которая рано или поздно должна была вырваться наружу.</w:t>
      </w:r>
    </w:p>
    <w:p w14:paraId="560D68D9" w14:textId="77777777" w:rsidR="00B01D85" w:rsidRPr="00B01D85" w:rsidRDefault="00B01D85" w:rsidP="00B01D85">
      <w:pPr>
        <w:rPr>
          <w:rFonts w:ascii="Times New Roman" w:hAnsi="Times New Roman" w:cs="Times New Roman"/>
        </w:rPr>
      </w:pPr>
      <w:r w:rsidRPr="00B01D85">
        <w:rPr>
          <w:rFonts w:ascii="Times New Roman" w:hAnsi="Times New Roman" w:cs="Times New Roman"/>
        </w:rPr>
        <w:t>•  Утрата доверия к власти: Нарушение Основных законов вызвало разочарование в либеральных кругах и усилило радикализм левых.</w:t>
      </w:r>
    </w:p>
    <w:p w14:paraId="104AC540" w14:textId="5B7C38A7" w:rsidR="00B01D85" w:rsidRPr="00B01D85" w:rsidRDefault="00B01D85" w:rsidP="00B01D85">
      <w:pPr>
        <w:rPr>
          <w:rFonts w:ascii="Times New Roman" w:hAnsi="Times New Roman" w:cs="Times New Roman"/>
        </w:rPr>
      </w:pPr>
      <w:r w:rsidRPr="00B01D85">
        <w:rPr>
          <w:rFonts w:ascii="Times New Roman" w:hAnsi="Times New Roman" w:cs="Times New Roman"/>
        </w:rPr>
        <w:t>•  Негативное влияние на дальнейшее развитие России: Переворот законсервировал многие проблемы, не дал возможности для дальнейшего развития демократических институтов и, тем самым, подготовил почву для будущих революционных потрясений 1917 года. Россия лишилась возможности эволюционного развития и пошла по пути насильственного слома политической системы.</w:t>
      </w:r>
    </w:p>
    <w:sectPr w:rsidR="00B01D85" w:rsidRPr="00B01D85">
      <w:footerReference w:type="default" r:id="rI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E2F22" w14:textId="77777777" w:rsidR="007B3D0F" w:rsidRDefault="007B3D0F" w:rsidP="00347295">
      <w:pPr>
        <w:spacing w:after="0" w:line="240" w:lineRule="auto"/>
      </w:pPr>
      <w:r>
        <w:separator/>
      </w:r>
    </w:p>
  </w:endnote>
  <w:endnote w:type="continuationSeparator" w:id="0">
    <w:p w14:paraId="5DCB3062" w14:textId="77777777" w:rsidR="007B3D0F" w:rsidRDefault="007B3D0F" w:rsidP="003472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5830649"/>
      <w:docPartObj>
        <w:docPartGallery w:val="Page Numbers (Bottom of Page)"/>
        <w:docPartUnique/>
      </w:docPartObj>
    </w:sdtPr>
    <w:sdtContent>
      <w:p w14:paraId="19ABBCC9" w14:textId="0BDB7009" w:rsidR="00347295" w:rsidRDefault="00347295">
        <w:pPr>
          <w:pStyle w:val="a6"/>
          <w:jc w:val="center"/>
        </w:pPr>
        <w:r>
          <w:fldChar w:fldCharType="begin"/>
        </w:r>
        <w:r>
          <w:instrText>PAGE   \* MERGEFORMAT</w:instrText>
        </w:r>
        <w:r>
          <w:fldChar w:fldCharType="separate"/>
        </w:r>
        <w:r>
          <w:t>2</w:t>
        </w:r>
        <w:r>
          <w:fldChar w:fldCharType="end"/>
        </w:r>
      </w:p>
    </w:sdtContent>
  </w:sdt>
  <w:p w14:paraId="66B51F7E" w14:textId="77777777" w:rsidR="00347295" w:rsidRDefault="0034729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94874" w14:textId="77777777" w:rsidR="007B3D0F" w:rsidRDefault="007B3D0F" w:rsidP="00347295">
      <w:pPr>
        <w:spacing w:after="0" w:line="240" w:lineRule="auto"/>
      </w:pPr>
      <w:r>
        <w:separator/>
      </w:r>
    </w:p>
  </w:footnote>
  <w:footnote w:type="continuationSeparator" w:id="0">
    <w:p w14:paraId="5AB249CF" w14:textId="77777777" w:rsidR="007B3D0F" w:rsidRDefault="007B3D0F" w:rsidP="003472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D00"/>
    <w:rsid w:val="00220FE7"/>
    <w:rsid w:val="00265877"/>
    <w:rsid w:val="00347295"/>
    <w:rsid w:val="004042BD"/>
    <w:rsid w:val="005E1B76"/>
    <w:rsid w:val="00632F53"/>
    <w:rsid w:val="007B3D0F"/>
    <w:rsid w:val="00870D00"/>
    <w:rsid w:val="00B01D85"/>
    <w:rsid w:val="00F640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A1F8F"/>
  <w15:chartTrackingRefBased/>
  <w15:docId w15:val="{E1E701EC-4CA5-4BA8-8372-5CAAC32EC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26587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20F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34729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47295"/>
  </w:style>
  <w:style w:type="paragraph" w:styleId="a6">
    <w:name w:val="footer"/>
    <w:basedOn w:val="a"/>
    <w:link w:val="a7"/>
    <w:uiPriority w:val="99"/>
    <w:unhideWhenUsed/>
    <w:rsid w:val="0034729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47295"/>
  </w:style>
  <w:style w:type="character" w:customStyle="1" w:styleId="20">
    <w:name w:val="Заголовок 2 Знак"/>
    <w:basedOn w:val="a0"/>
    <w:link w:val="2"/>
    <w:uiPriority w:val="9"/>
    <w:rsid w:val="00265877"/>
    <w:rPr>
      <w:rFonts w:ascii="Times New Roman" w:eastAsia="Times New Roman" w:hAnsi="Times New Roman" w:cs="Times New Roman"/>
      <w:b/>
      <w:bCs/>
      <w:sz w:val="36"/>
      <w:szCs w:val="36"/>
      <w:lang w:eastAsia="ru-RU"/>
    </w:rPr>
  </w:style>
  <w:style w:type="character" w:styleId="a8">
    <w:name w:val="Strong"/>
    <w:basedOn w:val="a0"/>
    <w:uiPriority w:val="22"/>
    <w:qFormat/>
    <w:rsid w:val="00B01D85"/>
    <w:rPr>
      <w:b/>
      <w:bCs/>
    </w:rPr>
  </w:style>
  <w:style w:type="character" w:styleId="a9">
    <w:name w:val="Hyperlink"/>
    <w:basedOn w:val="a0"/>
    <w:uiPriority w:val="99"/>
    <w:semiHidden/>
    <w:unhideWhenUsed/>
    <w:rsid w:val="00B01D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50258">
      <w:bodyDiv w:val="1"/>
      <w:marLeft w:val="0"/>
      <w:marRight w:val="0"/>
      <w:marTop w:val="0"/>
      <w:marBottom w:val="0"/>
      <w:divBdr>
        <w:top w:val="none" w:sz="0" w:space="0" w:color="auto"/>
        <w:left w:val="none" w:sz="0" w:space="0" w:color="auto"/>
        <w:bottom w:val="none" w:sz="0" w:space="0" w:color="auto"/>
        <w:right w:val="none" w:sz="0" w:space="0" w:color="auto"/>
      </w:divBdr>
    </w:div>
    <w:div w:id="228928807">
      <w:bodyDiv w:val="1"/>
      <w:marLeft w:val="0"/>
      <w:marRight w:val="0"/>
      <w:marTop w:val="0"/>
      <w:marBottom w:val="0"/>
      <w:divBdr>
        <w:top w:val="none" w:sz="0" w:space="0" w:color="auto"/>
        <w:left w:val="none" w:sz="0" w:space="0" w:color="auto"/>
        <w:bottom w:val="none" w:sz="0" w:space="0" w:color="auto"/>
        <w:right w:val="none" w:sz="0" w:space="0" w:color="auto"/>
      </w:divBdr>
    </w:div>
    <w:div w:id="426657041">
      <w:bodyDiv w:val="1"/>
      <w:marLeft w:val="0"/>
      <w:marRight w:val="0"/>
      <w:marTop w:val="0"/>
      <w:marBottom w:val="0"/>
      <w:divBdr>
        <w:top w:val="none" w:sz="0" w:space="0" w:color="auto"/>
        <w:left w:val="none" w:sz="0" w:space="0" w:color="auto"/>
        <w:bottom w:val="none" w:sz="0" w:space="0" w:color="auto"/>
        <w:right w:val="none" w:sz="0" w:space="0" w:color="auto"/>
      </w:divBdr>
    </w:div>
    <w:div w:id="563687626">
      <w:bodyDiv w:val="1"/>
      <w:marLeft w:val="0"/>
      <w:marRight w:val="0"/>
      <w:marTop w:val="0"/>
      <w:marBottom w:val="0"/>
      <w:divBdr>
        <w:top w:val="none" w:sz="0" w:space="0" w:color="auto"/>
        <w:left w:val="none" w:sz="0" w:space="0" w:color="auto"/>
        <w:bottom w:val="none" w:sz="0" w:space="0" w:color="auto"/>
        <w:right w:val="none" w:sz="0" w:space="0" w:color="auto"/>
      </w:divBdr>
    </w:div>
    <w:div w:id="611284062">
      <w:bodyDiv w:val="1"/>
      <w:marLeft w:val="0"/>
      <w:marRight w:val="0"/>
      <w:marTop w:val="0"/>
      <w:marBottom w:val="0"/>
      <w:divBdr>
        <w:top w:val="none" w:sz="0" w:space="0" w:color="auto"/>
        <w:left w:val="none" w:sz="0" w:space="0" w:color="auto"/>
        <w:bottom w:val="none" w:sz="0" w:space="0" w:color="auto"/>
        <w:right w:val="none" w:sz="0" w:space="0" w:color="auto"/>
      </w:divBdr>
    </w:div>
    <w:div w:id="611786757">
      <w:bodyDiv w:val="1"/>
      <w:marLeft w:val="0"/>
      <w:marRight w:val="0"/>
      <w:marTop w:val="0"/>
      <w:marBottom w:val="0"/>
      <w:divBdr>
        <w:top w:val="none" w:sz="0" w:space="0" w:color="auto"/>
        <w:left w:val="none" w:sz="0" w:space="0" w:color="auto"/>
        <w:bottom w:val="none" w:sz="0" w:space="0" w:color="auto"/>
        <w:right w:val="none" w:sz="0" w:space="0" w:color="auto"/>
      </w:divBdr>
    </w:div>
    <w:div w:id="1677608578">
      <w:bodyDiv w:val="1"/>
      <w:marLeft w:val="0"/>
      <w:marRight w:val="0"/>
      <w:marTop w:val="0"/>
      <w:marBottom w:val="0"/>
      <w:divBdr>
        <w:top w:val="none" w:sz="0" w:space="0" w:color="auto"/>
        <w:left w:val="none" w:sz="0" w:space="0" w:color="auto"/>
        <w:bottom w:val="none" w:sz="0" w:space="0" w:color="auto"/>
        <w:right w:val="none" w:sz="0" w:space="0" w:color="auto"/>
      </w:divBdr>
    </w:div>
    <w:div w:id="192769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6</Pages>
  <Words>3485</Words>
  <Characters>19865</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Чуланова Анастасия Владимировна</dc:creator>
  <cp:keywords/>
  <dc:description/>
  <cp:lastModifiedBy>Чуланова Анастасия Владимировна</cp:lastModifiedBy>
  <cp:revision>2</cp:revision>
  <dcterms:created xsi:type="dcterms:W3CDTF">2025-03-04T18:14:00Z</dcterms:created>
  <dcterms:modified xsi:type="dcterms:W3CDTF">2025-03-04T19:30:00Z</dcterms:modified>
</cp:coreProperties>
</file>