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C622C" w14:textId="0585FB64" w:rsidR="00EA41E2" w:rsidRDefault="00B628D6">
      <w:r w:rsidRPr="00B628D6">
        <w:t>Характеристика жидких кристаллов</w:t>
      </w:r>
    </w:p>
    <w:p w14:paraId="2CFBCC40" w14:textId="4EB706EF" w:rsidR="00B628D6" w:rsidRDefault="00B628D6">
      <w:r w:rsidRPr="00B628D6">
        <w:t xml:space="preserve">Промежуточные состояния между твердыми телами и жидкостями — </w:t>
      </w:r>
      <w:proofErr w:type="spellStart"/>
      <w:r w:rsidRPr="00B628D6">
        <w:t>мезофазы</w:t>
      </w:r>
      <w:proofErr w:type="spellEnd"/>
      <w:r w:rsidRPr="00B628D6">
        <w:t xml:space="preserve"> — называются жидкими кристаллами. Их молекулы имеют удлиненную или дискообразную форму. Жидкие кристаллы были открыты в 1888 г. немецким ботаником Ф. </w:t>
      </w:r>
      <w:proofErr w:type="spellStart"/>
      <w:r w:rsidRPr="00B628D6">
        <w:t>Райнитцером</w:t>
      </w:r>
      <w:proofErr w:type="spellEnd"/>
      <w:r w:rsidRPr="00B628D6">
        <w:t xml:space="preserve">. Он исследовал соединение под названием бензоат холестерина. При нагревании этого вещества он наблюдал переход кристаллов твердого тела в мутную жидкость. Дальнейшее повышение температуры приводило к образованию прозрачной жидкости. Последующие исследования </w:t>
      </w:r>
      <w:proofErr w:type="spellStart"/>
      <w:r w:rsidRPr="00B628D6">
        <w:t>Райнитцера</w:t>
      </w:r>
      <w:proofErr w:type="spellEnd"/>
      <w:r w:rsidRPr="00B628D6">
        <w:t xml:space="preserve"> и других исследователей были сосредоточены на характеристиках полученного переходного состояния, то есть жидких кристаллов</w:t>
      </w:r>
    </w:p>
    <w:p w14:paraId="549D4143" w14:textId="2B7CCDA1" w:rsidR="00B628D6" w:rsidRDefault="00B628D6">
      <w:r>
        <w:t>Новый слайд</w:t>
      </w:r>
    </w:p>
    <w:p w14:paraId="4AA384B6" w14:textId="77777777" w:rsidR="00B628D6" w:rsidRPr="00B628D6" w:rsidRDefault="00B628D6" w:rsidP="00B628D6">
      <w:r w:rsidRPr="00B628D6">
        <w:t>Жидкие кристаллы, по способу расположения молекул, делятся на:</w:t>
      </w:r>
    </w:p>
    <w:p w14:paraId="7E272470" w14:textId="77777777" w:rsidR="00B628D6" w:rsidRPr="00B628D6" w:rsidRDefault="00B628D6" w:rsidP="00B628D6">
      <w:r w:rsidRPr="00B628D6">
        <w:t xml:space="preserve">    </w:t>
      </w:r>
      <w:proofErr w:type="spellStart"/>
      <w:r w:rsidRPr="00B628D6">
        <w:t>Смектические</w:t>
      </w:r>
      <w:proofErr w:type="spellEnd"/>
      <w:r w:rsidRPr="00B628D6">
        <w:t xml:space="preserve"> фазы, S – молекулы расположены в последовательных слоях. Их оси расположены параллельно друг к другу.</w:t>
      </w:r>
    </w:p>
    <w:p w14:paraId="3EADD339" w14:textId="77777777" w:rsidR="00B628D6" w:rsidRPr="00B628D6" w:rsidRDefault="00B628D6" w:rsidP="00B628D6">
      <w:r w:rsidRPr="00B628D6">
        <w:t xml:space="preserve">    </w:t>
      </w:r>
      <w:proofErr w:type="spellStart"/>
      <w:r w:rsidRPr="00B628D6">
        <w:t>Холестерические</w:t>
      </w:r>
      <w:proofErr w:type="spellEnd"/>
      <w:r w:rsidRPr="00B628D6">
        <w:t xml:space="preserve"> фазы, D — аналогично </w:t>
      </w:r>
      <w:proofErr w:type="spellStart"/>
      <w:r w:rsidRPr="00B628D6">
        <w:t>смектической</w:t>
      </w:r>
      <w:proofErr w:type="spellEnd"/>
      <w:r w:rsidRPr="00B628D6">
        <w:t xml:space="preserve"> фазе, оси расположены параллельно друг к другу. Молекулы расположены столбиками</w:t>
      </w:r>
    </w:p>
    <w:p w14:paraId="2D8D1956" w14:textId="77777777" w:rsidR="00B628D6" w:rsidRPr="00B628D6" w:rsidRDefault="00B628D6" w:rsidP="00B628D6">
      <w:r w:rsidRPr="00B628D6">
        <w:t xml:space="preserve">    </w:t>
      </w:r>
      <w:proofErr w:type="spellStart"/>
      <w:r w:rsidRPr="00B628D6">
        <w:t>Нематические</w:t>
      </w:r>
      <w:proofErr w:type="spellEnd"/>
      <w:r w:rsidRPr="00B628D6">
        <w:t xml:space="preserve"> фазы, N — свободно движущиеся молекулы, выстраиваются в определенных направлениях в пространстве. В случае </w:t>
      </w:r>
      <w:proofErr w:type="spellStart"/>
      <w:r w:rsidRPr="00B628D6">
        <w:t>нематиков</w:t>
      </w:r>
      <w:proofErr w:type="spellEnd"/>
      <w:r w:rsidRPr="00B628D6">
        <w:t xml:space="preserve"> – их центры тяжести не упорядочены.</w:t>
      </w:r>
    </w:p>
    <w:p w14:paraId="509725E8" w14:textId="0ED9AF3B" w:rsidR="00B628D6" w:rsidRDefault="00B628D6" w:rsidP="00B628D6">
      <w:r w:rsidRPr="00B628D6">
        <w:t>Жидкие кристаллы сочетают в себе особенности, характерные как для жидкостей (способность течь), так и для твердых тел (упорядоченность структуры). Это состояние сохраняется в случае конкретного вещества только в определенном интервале температур. Под влиянием даже незначительного изменения электрического тока или температуры их структура претерпевает трансформацию. Жидкокристаллические фазы обладают очень хорошими оптическими свойствами. Они демонстрируют линейный и круговой дихроизм.</w:t>
      </w:r>
      <w:r>
        <w:t>(</w:t>
      </w:r>
      <w:r w:rsidRPr="00B628D6">
        <w:t xml:space="preserve"> </w:t>
      </w:r>
      <w:r w:rsidRPr="00B628D6">
        <w:rPr>
          <w:i/>
          <w:iCs/>
          <w:u w:val="single"/>
        </w:rPr>
        <w:t xml:space="preserve">явление, состоящее в различном </w:t>
      </w:r>
      <w:hyperlink r:id="rId4" w:tooltip="Поглощение электромагнитного излучения" w:history="1">
        <w:r w:rsidRPr="00B628D6">
          <w:rPr>
            <w:rStyle w:val="ac"/>
            <w:i/>
            <w:iCs/>
          </w:rPr>
          <w:t>поглощении</w:t>
        </w:r>
      </w:hyperlink>
      <w:r w:rsidRPr="00B628D6">
        <w:rPr>
          <w:i/>
          <w:iCs/>
          <w:u w:val="single"/>
        </w:rPr>
        <w:t xml:space="preserve"> веществом </w:t>
      </w:r>
      <w:hyperlink r:id="rId5" w:tooltip="Свет" w:history="1">
        <w:r w:rsidRPr="00B628D6">
          <w:rPr>
            <w:rStyle w:val="ac"/>
            <w:i/>
            <w:iCs/>
          </w:rPr>
          <w:t>света</w:t>
        </w:r>
      </w:hyperlink>
      <w:r w:rsidRPr="00B628D6">
        <w:rPr>
          <w:i/>
          <w:iCs/>
          <w:u w:val="single"/>
        </w:rPr>
        <w:t xml:space="preserve"> в зависимости от </w:t>
      </w:r>
      <w:hyperlink r:id="rId6" w:tooltip="Поляризация света" w:history="1">
        <w:r w:rsidRPr="00B628D6">
          <w:rPr>
            <w:rStyle w:val="ac"/>
            <w:i/>
            <w:iCs/>
          </w:rPr>
          <w:t>его поляризации</w:t>
        </w:r>
      </w:hyperlink>
    </w:p>
    <w:p w14:paraId="7EFE4989" w14:textId="3B1FA0F4" w:rsidR="00B628D6" w:rsidRDefault="00B628D6">
      <w:r>
        <w:t>Новый слайд</w:t>
      </w:r>
    </w:p>
    <w:p w14:paraId="7639688F" w14:textId="3264A6E1" w:rsidR="00B628D6" w:rsidRDefault="00B628D6">
      <w:r w:rsidRPr="00B628D6">
        <w:t>Способы получения жидких кристаллов</w:t>
      </w:r>
    </w:p>
    <w:p w14:paraId="35973A0C" w14:textId="77A06586" w:rsidR="00B628D6" w:rsidRPr="00B628D6" w:rsidRDefault="00B628D6" w:rsidP="00B628D6">
      <w:r w:rsidRPr="00B628D6">
        <w:t xml:space="preserve">Жидкокристаллические фазы существуют только у веществ, молекулы которых имеют правильное строение — сильно анизотропную форму, </w:t>
      </w:r>
      <w:proofErr w:type="spellStart"/>
      <w:r w:rsidRPr="00B628D6">
        <w:t>амфифильность</w:t>
      </w:r>
      <w:proofErr w:type="spellEnd"/>
      <w:r w:rsidRPr="00B628D6">
        <w:rPr>
          <w:i/>
          <w:iCs/>
          <w:u w:val="single"/>
        </w:rPr>
        <w:t>.</w:t>
      </w:r>
      <w:r w:rsidRPr="00B628D6">
        <w:rPr>
          <w:i/>
          <w:iCs/>
          <w:u w:val="single"/>
        </w:rPr>
        <w:t xml:space="preserve"> </w:t>
      </w:r>
      <w:proofErr w:type="spellStart"/>
      <w:r w:rsidRPr="00B628D6">
        <w:rPr>
          <w:i/>
          <w:iCs/>
          <w:u w:val="single"/>
        </w:rPr>
        <w:t>Амфифильность</w:t>
      </w:r>
      <w:proofErr w:type="spellEnd"/>
      <w:r w:rsidRPr="00B628D6">
        <w:rPr>
          <w:i/>
          <w:iCs/>
          <w:u w:val="single"/>
        </w:rPr>
        <w:t xml:space="preserve"> (иначе </w:t>
      </w:r>
      <w:proofErr w:type="spellStart"/>
      <w:r w:rsidRPr="00B628D6">
        <w:rPr>
          <w:i/>
          <w:iCs/>
          <w:u w:val="single"/>
        </w:rPr>
        <w:t>дифильность</w:t>
      </w:r>
      <w:proofErr w:type="spellEnd"/>
      <w:r w:rsidRPr="00B628D6">
        <w:rPr>
          <w:i/>
          <w:iCs/>
          <w:u w:val="single"/>
        </w:rPr>
        <w:t xml:space="preserve">) — </w:t>
      </w:r>
      <w:proofErr w:type="gramStart"/>
      <w:r w:rsidRPr="00B628D6">
        <w:rPr>
          <w:i/>
          <w:iCs/>
          <w:u w:val="single"/>
        </w:rPr>
        <w:t>вещества</w:t>
      </w:r>
      <w:proofErr w:type="gramEnd"/>
      <w:r w:rsidRPr="00B628D6">
        <w:rPr>
          <w:i/>
          <w:iCs/>
          <w:u w:val="single"/>
        </w:rPr>
        <w:t xml:space="preserve"> которые могут как и отталкивать от себя воду так и впитывать, это свойство молекул веществ (как правило, органических), обладающих одновременно лиофильными (в частности, гидрофильными) и лиофобными (гидрофобными) свойствами</w:t>
      </w:r>
      <w:r>
        <w:t>.</w:t>
      </w:r>
      <w:r w:rsidRPr="00B628D6">
        <w:t xml:space="preserve"> Они возникают в одно- и многокомпонентных системах. Основным фактором, определяющим получение жидких кристаллов, является постепенное изменение температуры. Она оказывает влияние на порядок фаз, появляющихся одна за другой. Эта последовательность может быть представлена следующим образом: кристаллы – </w:t>
      </w:r>
      <w:proofErr w:type="spellStart"/>
      <w:r w:rsidRPr="00B628D6">
        <w:t>смектики</w:t>
      </w:r>
      <w:proofErr w:type="spellEnd"/>
      <w:r w:rsidRPr="00B628D6">
        <w:t xml:space="preserve"> – </w:t>
      </w:r>
      <w:proofErr w:type="spellStart"/>
      <w:r w:rsidRPr="00B628D6">
        <w:t>нематики</w:t>
      </w:r>
      <w:proofErr w:type="spellEnd"/>
      <w:r w:rsidRPr="00B628D6">
        <w:t xml:space="preserve"> – </w:t>
      </w:r>
      <w:proofErr w:type="spellStart"/>
      <w:r w:rsidRPr="00B628D6">
        <w:t>холестерики</w:t>
      </w:r>
      <w:proofErr w:type="spellEnd"/>
      <w:r w:rsidRPr="00B628D6">
        <w:t xml:space="preserve"> — изотропная жидкость.</w:t>
      </w:r>
    </w:p>
    <w:p w14:paraId="059AB5E1" w14:textId="77777777" w:rsidR="00B628D6" w:rsidRPr="00B628D6" w:rsidRDefault="00B628D6" w:rsidP="00B628D6">
      <w:r w:rsidRPr="00B628D6">
        <w:t xml:space="preserve">Одним из способов получения жидких кристаллов является нагревание твердой кристаллической формы определенного вещества. Образующиеся кристаллы называются </w:t>
      </w:r>
      <w:proofErr w:type="spellStart"/>
      <w:r w:rsidRPr="00B628D6">
        <w:t>термотропной</w:t>
      </w:r>
      <w:proofErr w:type="spellEnd"/>
      <w:r w:rsidRPr="00B628D6">
        <w:t xml:space="preserve"> </w:t>
      </w:r>
      <w:proofErr w:type="spellStart"/>
      <w:r w:rsidRPr="00B628D6">
        <w:t>мезофазой</w:t>
      </w:r>
      <w:proofErr w:type="spellEnd"/>
      <w:r w:rsidRPr="00B628D6">
        <w:t>. Повышение температуры не приводит к немедленному плавлению твердого вещества, а к переходу его кристаллической формы в жидкокристаллическую. Дальнейшее нагревание приведет к образованию жидкости.</w:t>
      </w:r>
    </w:p>
    <w:p w14:paraId="44133D7E" w14:textId="1B403236" w:rsidR="00B628D6" w:rsidRDefault="00B628D6" w:rsidP="00B628D6">
      <w:r w:rsidRPr="00B628D6">
        <w:lastRenderedPageBreak/>
        <w:t xml:space="preserve">Другой способ заключается в растворении молекул, о которых известно, что они существуют в жидкокристаллических фазах, в подходящем растворителе. Такие кристаллы называются лиотропной </w:t>
      </w:r>
      <w:proofErr w:type="spellStart"/>
      <w:r w:rsidRPr="00B628D6">
        <w:t>мезофазой</w:t>
      </w:r>
      <w:proofErr w:type="spellEnd"/>
    </w:p>
    <w:p w14:paraId="3C1315F9" w14:textId="3A05A28E" w:rsidR="00B628D6" w:rsidRDefault="00B628D6" w:rsidP="00B628D6">
      <w:r>
        <w:t>Новый слайд</w:t>
      </w:r>
    </w:p>
    <w:p w14:paraId="1CD6D19E" w14:textId="1EFBA099" w:rsidR="00B628D6" w:rsidRDefault="00B628D6" w:rsidP="00B628D6">
      <w:r w:rsidRPr="00B628D6">
        <w:t>Применение жидких кристаллов</w:t>
      </w:r>
    </w:p>
    <w:p w14:paraId="455D092C" w14:textId="75BAF2DB" w:rsidR="00B628D6" w:rsidRDefault="00B628D6" w:rsidP="00B628D6">
      <w:r w:rsidRPr="00B628D6">
        <w:t xml:space="preserve">Несомненно, жидкие кристаллы чаще всего ассоциируются с дисплеями. ЖК-экраны, поскольку мы говорим о них, используют явление оптического </w:t>
      </w:r>
      <w:proofErr w:type="spellStart"/>
      <w:r w:rsidRPr="00B628D6">
        <w:t>двулучепреломления</w:t>
      </w:r>
      <w:proofErr w:type="spellEnd"/>
      <w:r w:rsidRPr="00B628D6">
        <w:t>. Ячейки, в которые встроены жидкие кристаллы, соединены электродами. Управление полученным напряжением позволяет структурировать молекулы, чтобы получить эффект преломления света. Смешивание жидких кристаллов с красителями привело к тому, что в зависимости от ориентации молекул они поглощают свет с разной длиной волны, становится возможным получение цветного изображения. ЖК-экран, по сравнению с электронно-лучевыми экранами, может работать с максимальным разрешением только в реальном разрешении. Это связано с фиксированным количеством пикселей. Кроме того, они не имеют так называемого эффекта мерцания благодаря меньшей частоте обновления. К несомненным преимуществам жидкокристаллических экранов также можно отнести более низкое энергопотребление, создание более слабого магнитного поля и меньшее вредное воздействие на зрение. ЖК-экраны также использовались в авиационных приборах, калькуляторах и электронных часах.</w:t>
      </w:r>
    </w:p>
    <w:p w14:paraId="07FF4A8F" w14:textId="0B272A0B" w:rsidR="00B628D6" w:rsidRDefault="00B628D6" w:rsidP="00B628D6">
      <w:r w:rsidRPr="00B628D6">
        <w:t>Иные области применения жидких кристаллов:</w:t>
      </w:r>
    </w:p>
    <w:p w14:paraId="1F50D00A" w14:textId="77777777" w:rsidR="00B628D6" w:rsidRPr="00B628D6" w:rsidRDefault="00B628D6" w:rsidP="00B628D6">
      <w:r w:rsidRPr="00B628D6">
        <w:t>Как добавки к краскам и эмульсиям, они проявляют способность менять цвет под воздействием температуры (тонирование автомобильных стекол, игрушки, меняющие цвет во время купания).</w:t>
      </w:r>
    </w:p>
    <w:p w14:paraId="7A49CD98" w14:textId="77777777" w:rsidR="00B628D6" w:rsidRPr="00B628D6" w:rsidRDefault="00B628D6" w:rsidP="00B628D6">
      <w:r w:rsidRPr="00B628D6">
        <w:t xml:space="preserve">    Набирают популярность кремы с жидкими кристаллами. Они предотвращают потерю влаги эпидермисом.</w:t>
      </w:r>
    </w:p>
    <w:p w14:paraId="7C6148BC" w14:textId="77777777" w:rsidR="00B628D6" w:rsidRPr="00B628D6" w:rsidRDefault="00B628D6" w:rsidP="00B628D6">
      <w:r w:rsidRPr="00B628D6">
        <w:t xml:space="preserve">    Жидкие кристаллы используются в некоторых термометрах – они используют изменение цвета отраженного света в зависимости от температуры. Их аналогичная особенность используется в датчиках температуры.</w:t>
      </w:r>
    </w:p>
    <w:p w14:paraId="4CE93EFE" w14:textId="3B3052B4" w:rsidR="00B628D6" w:rsidRDefault="00B628D6" w:rsidP="00B628D6">
      <w:r w:rsidRPr="00B628D6">
        <w:t xml:space="preserve">    Интересным решением является использование жидких кристаллов в качестве логических вентилей. Они используются в оптоэлектронике, где применяются нелинейные явления.</w:t>
      </w:r>
    </w:p>
    <w:sectPr w:rsidR="00B628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28D6"/>
    <w:rsid w:val="004318D5"/>
    <w:rsid w:val="00B628D6"/>
    <w:rsid w:val="00DC3604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CF3D0"/>
  <w15:chartTrackingRefBased/>
  <w15:docId w15:val="{994990A7-3240-45B8-B361-A96F9822D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628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28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28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28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28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28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28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28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28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628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628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628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628D6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628D6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628D6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628D6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628D6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628D6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628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B628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28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B628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628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B628D6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628D6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B628D6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628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B628D6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B628D6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semiHidden/>
    <w:unhideWhenUsed/>
    <w:rsid w:val="00B628D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u.wikipedia.org/wiki/%D0%9F%D0%BE%D0%BB%D1%8F%D1%80%D0%B8%D0%B7%D0%B0%D1%86%D0%B8%D1%8F_%D1%81%D0%B2%D0%B5%D1%82%D0%B0" TargetMode="External"/><Relationship Id="rId5" Type="http://schemas.openxmlformats.org/officeDocument/2006/relationships/hyperlink" Target="https://ru.wikipedia.org/wiki/%D0%A1%D0%B2%D0%B5%D1%82" TargetMode="External"/><Relationship Id="rId4" Type="http://schemas.openxmlformats.org/officeDocument/2006/relationships/hyperlink" Target="https://ru.wikipedia.org/wiki/%D0%9F%D0%BE%D0%B3%D0%BB%D0%BE%D1%89%D0%B5%D0%BD%D0%B8%D0%B5_%D1%8D%D0%BB%D0%B5%D0%BA%D1%82%D1%80%D0%BE%D0%BC%D0%B0%D0%B3%D0%BD%D0%B8%D1%82%D0%BD%D0%BE%D0%B3%D0%BE_%D0%B8%D0%B7%D0%BB%D1%83%D1%87%D0%B5%D0%BD%D0%B8%D1%8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819</Words>
  <Characters>4674</Characters>
  <Application>Microsoft Office Word</Application>
  <DocSecurity>0</DocSecurity>
  <Lines>38</Lines>
  <Paragraphs>10</Paragraphs>
  <ScaleCrop>false</ScaleCrop>
  <Company/>
  <LinksUpToDate>false</LinksUpToDate>
  <CharactersWithSpaces>5483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1</cp:revision>
  <dcterms:created xsi:type="dcterms:W3CDTF">2024-05-20T03:50:00Z</dcterms:created>
  <dcterms:modified xsi:type="dcterms:W3CDTF">2024-05-20T03:59:00Z</dcterms:modified>
</cp:coreProperties>
</file>