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694320" w14:textId="5D8842B4" w:rsidR="00795132" w:rsidRDefault="00AA74CA" w:rsidP="00AA74CA">
      <w:pPr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AA74CA">
        <w:rPr>
          <w:rFonts w:ascii="Times New Roman" w:hAnsi="Times New Roman" w:cs="Times New Roman"/>
          <w:sz w:val="28"/>
          <w:szCs w:val="28"/>
          <w:u w:val="single"/>
        </w:rPr>
        <w:t>Отечественная война. Бородинское сражение.</w:t>
      </w:r>
    </w:p>
    <w:p w14:paraId="296F9847" w14:textId="703FA3D4" w:rsidR="00AA74CA" w:rsidRDefault="00BD32B1" w:rsidP="00AA74CA">
      <w:pPr>
        <w:rPr>
          <w:rFonts w:ascii="Times New Roman" w:hAnsi="Times New Roman" w:cs="Times New Roman"/>
          <w:sz w:val="28"/>
          <w:szCs w:val="28"/>
        </w:rPr>
      </w:pPr>
      <w:r w:rsidRPr="00BD32B1">
        <w:rPr>
          <w:rFonts w:ascii="Times New Roman" w:hAnsi="Times New Roman" w:cs="Times New Roman"/>
          <w:b/>
          <w:bCs/>
          <w:sz w:val="28"/>
          <w:szCs w:val="28"/>
        </w:rPr>
        <w:t>Вторжение «Великой армии</w:t>
      </w:r>
      <w:r w:rsidR="0036593A">
        <w:rPr>
          <w:rFonts w:ascii="Times New Roman" w:hAnsi="Times New Roman" w:cs="Times New Roman"/>
          <w:b/>
          <w:bCs/>
          <w:sz w:val="28"/>
          <w:szCs w:val="28"/>
        </w:rPr>
        <w:t xml:space="preserve"> Наполеона</w:t>
      </w:r>
      <w:r w:rsidRPr="00BD32B1">
        <w:rPr>
          <w:rFonts w:ascii="Times New Roman" w:hAnsi="Times New Roman" w:cs="Times New Roman"/>
          <w:b/>
          <w:bCs/>
          <w:sz w:val="28"/>
          <w:szCs w:val="28"/>
        </w:rPr>
        <w:t>» в Россию</w:t>
      </w:r>
      <w:r w:rsidRPr="00BD32B1">
        <w:rPr>
          <w:rFonts w:ascii="Times New Roman" w:hAnsi="Times New Roman" w:cs="Times New Roman"/>
          <w:sz w:val="28"/>
          <w:szCs w:val="28"/>
        </w:rPr>
        <w:br/>
      </w:r>
      <w:r w:rsidRPr="00BD32B1">
        <w:rPr>
          <w:rFonts w:ascii="Times New Roman" w:hAnsi="Times New Roman" w:cs="Times New Roman"/>
          <w:sz w:val="28"/>
          <w:szCs w:val="28"/>
        </w:rPr>
        <w:br/>
        <w:t xml:space="preserve">Французский император </w:t>
      </w:r>
      <w:hyperlink r:id="rId4" w:tgtFrame="_blank" w:history="1">
        <w:r w:rsidRPr="00BD32B1">
          <w:rPr>
            <w:rStyle w:val="a3"/>
            <w:rFonts w:ascii="Times New Roman" w:hAnsi="Times New Roman" w:cs="Times New Roman"/>
            <w:sz w:val="28"/>
            <w:szCs w:val="28"/>
          </w:rPr>
          <w:t>Наполеон Бонапарт</w:t>
        </w:r>
      </w:hyperlink>
      <w:r w:rsidR="0036593A">
        <w:rPr>
          <w:rFonts w:ascii="Times New Roman" w:hAnsi="Times New Roman" w:cs="Times New Roman"/>
          <w:sz w:val="28"/>
          <w:szCs w:val="28"/>
        </w:rPr>
        <w:t xml:space="preserve"> </w:t>
      </w:r>
      <w:r w:rsidRPr="00BD32B1">
        <w:rPr>
          <w:rFonts w:ascii="Times New Roman" w:hAnsi="Times New Roman" w:cs="Times New Roman"/>
          <w:sz w:val="28"/>
          <w:szCs w:val="28"/>
        </w:rPr>
        <w:t>нач</w:t>
      </w:r>
      <w:r w:rsidR="0036593A">
        <w:rPr>
          <w:rFonts w:ascii="Times New Roman" w:hAnsi="Times New Roman" w:cs="Times New Roman"/>
          <w:sz w:val="28"/>
          <w:szCs w:val="28"/>
        </w:rPr>
        <w:t xml:space="preserve">ал </w:t>
      </w:r>
      <w:r w:rsidRPr="00BD32B1">
        <w:rPr>
          <w:rFonts w:ascii="Times New Roman" w:hAnsi="Times New Roman" w:cs="Times New Roman"/>
          <w:sz w:val="28"/>
          <w:szCs w:val="28"/>
        </w:rPr>
        <w:t>свой Русский поход 1812 г., в 9 часов вечера</w:t>
      </w:r>
      <w:r w:rsidR="0036593A">
        <w:rPr>
          <w:rFonts w:ascii="Times New Roman" w:hAnsi="Times New Roman" w:cs="Times New Roman"/>
          <w:sz w:val="28"/>
          <w:szCs w:val="28"/>
        </w:rPr>
        <w:t xml:space="preserve"> с</w:t>
      </w:r>
      <w:r w:rsidRPr="00BD32B1">
        <w:rPr>
          <w:rFonts w:ascii="Times New Roman" w:hAnsi="Times New Roman" w:cs="Times New Roman"/>
          <w:sz w:val="28"/>
          <w:szCs w:val="28"/>
        </w:rPr>
        <w:t xml:space="preserve"> форсировани</w:t>
      </w:r>
      <w:r w:rsidR="0036593A">
        <w:rPr>
          <w:rFonts w:ascii="Times New Roman" w:hAnsi="Times New Roman" w:cs="Times New Roman"/>
          <w:sz w:val="28"/>
          <w:szCs w:val="28"/>
        </w:rPr>
        <w:t>я</w:t>
      </w:r>
      <w:r w:rsidRPr="00BD32B1">
        <w:rPr>
          <w:rFonts w:ascii="Times New Roman" w:hAnsi="Times New Roman" w:cs="Times New Roman"/>
          <w:sz w:val="28"/>
          <w:szCs w:val="28"/>
        </w:rPr>
        <w:t xml:space="preserve"> реки Неман.</w:t>
      </w:r>
    </w:p>
    <w:p w14:paraId="744DEE3F" w14:textId="43D832EB" w:rsidR="00BD32B1" w:rsidRDefault="00BD32B1" w:rsidP="00AA74CA">
      <w:pPr>
        <w:rPr>
          <w:rFonts w:ascii="Times New Roman" w:hAnsi="Times New Roman" w:cs="Times New Roman"/>
          <w:sz w:val="28"/>
          <w:szCs w:val="28"/>
        </w:rPr>
      </w:pPr>
      <w:r w:rsidRPr="00BD32B1">
        <w:rPr>
          <w:rFonts w:ascii="Times New Roman" w:hAnsi="Times New Roman" w:cs="Times New Roman"/>
          <w:sz w:val="28"/>
          <w:szCs w:val="28"/>
        </w:rPr>
        <w:t xml:space="preserve">Наполеоновская «Великая армия» вторгалась в пределы России внезапно, без предварительного объявления войны. Здесь крылась «маленькая» военная хитрость. 10 (22) июня посол Франции в Санкт-Петербурге А. </w:t>
      </w:r>
      <w:proofErr w:type="spellStart"/>
      <w:r w:rsidRPr="00BD32B1">
        <w:rPr>
          <w:rFonts w:ascii="Times New Roman" w:hAnsi="Times New Roman" w:cs="Times New Roman"/>
          <w:sz w:val="28"/>
          <w:szCs w:val="28"/>
        </w:rPr>
        <w:t>Лористон</w:t>
      </w:r>
      <w:proofErr w:type="spellEnd"/>
      <w:r w:rsidRPr="00BD32B1">
        <w:rPr>
          <w:rFonts w:ascii="Times New Roman" w:hAnsi="Times New Roman" w:cs="Times New Roman"/>
          <w:sz w:val="28"/>
          <w:szCs w:val="28"/>
        </w:rPr>
        <w:t xml:space="preserve"> вручил на имя управляющего Министерством иностранных дел России князя А.И. Салтыкова ноту. Из нее следовало, что с этого времени император Наполеон I Бонапарт «считает себя в состоянии войны с Россией». В Вильно же, где находился российский государь, нота была доставлена только через три дня. </w:t>
      </w:r>
      <w:r w:rsidRPr="00BD32B1">
        <w:rPr>
          <w:rFonts w:ascii="Times New Roman" w:hAnsi="Times New Roman" w:cs="Times New Roman"/>
          <w:sz w:val="28"/>
          <w:szCs w:val="28"/>
        </w:rPr>
        <w:br/>
        <w:t xml:space="preserve">Император </w:t>
      </w:r>
      <w:hyperlink r:id="rId5" w:tgtFrame="_blank" w:history="1">
        <w:r w:rsidRPr="00BD32B1">
          <w:rPr>
            <w:rStyle w:val="a3"/>
            <w:rFonts w:ascii="Times New Roman" w:hAnsi="Times New Roman" w:cs="Times New Roman"/>
            <w:sz w:val="28"/>
            <w:szCs w:val="28"/>
          </w:rPr>
          <w:t>Александр I</w:t>
        </w:r>
      </w:hyperlink>
      <w:r w:rsidRPr="00BD32B1">
        <w:rPr>
          <w:rFonts w:ascii="Times New Roman" w:hAnsi="Times New Roman" w:cs="Times New Roman"/>
          <w:sz w:val="28"/>
          <w:szCs w:val="28"/>
        </w:rPr>
        <w:t xml:space="preserve"> попытался уладить конфликт миром на условиях вывода французских войск из России, направив к Наполеону для переговоров министра полиции генерал-адъютанта </w:t>
      </w:r>
      <w:hyperlink r:id="rId6" w:tgtFrame="_blank" w:history="1">
        <w:r w:rsidRPr="00BD32B1">
          <w:rPr>
            <w:rStyle w:val="a3"/>
            <w:rFonts w:ascii="Times New Roman" w:hAnsi="Times New Roman" w:cs="Times New Roman"/>
            <w:sz w:val="28"/>
            <w:szCs w:val="28"/>
          </w:rPr>
          <w:t>А.Д. Балашова</w:t>
        </w:r>
      </w:hyperlink>
      <w:r w:rsidRPr="00BD32B1">
        <w:rPr>
          <w:rFonts w:ascii="Times New Roman" w:hAnsi="Times New Roman" w:cs="Times New Roman"/>
          <w:sz w:val="28"/>
          <w:szCs w:val="28"/>
        </w:rPr>
        <w:t xml:space="preserve">. </w:t>
      </w:r>
      <w:r w:rsidRPr="00BD32B1">
        <w:rPr>
          <w:rFonts w:ascii="Times New Roman" w:hAnsi="Times New Roman" w:cs="Times New Roman"/>
          <w:sz w:val="28"/>
          <w:szCs w:val="28"/>
        </w:rPr>
        <w:br/>
      </w:r>
      <w:r w:rsidRPr="00BD32B1">
        <w:rPr>
          <w:rFonts w:ascii="Times New Roman" w:hAnsi="Times New Roman" w:cs="Times New Roman"/>
          <w:sz w:val="28"/>
          <w:szCs w:val="28"/>
        </w:rPr>
        <w:br/>
        <w:t>Наполеон отклонил предложение о мире, так как к тому времени его авангардные части уже находились на российской территории и продвигались вперед. Он спросил русского генерала:</w:t>
      </w:r>
      <w:r w:rsidRPr="00BD32B1">
        <w:rPr>
          <w:rFonts w:ascii="Times New Roman" w:hAnsi="Times New Roman" w:cs="Times New Roman"/>
          <w:sz w:val="28"/>
          <w:szCs w:val="28"/>
        </w:rPr>
        <w:br/>
      </w:r>
      <w:r w:rsidRPr="00BD32B1">
        <w:rPr>
          <w:rFonts w:ascii="Times New Roman" w:hAnsi="Times New Roman" w:cs="Times New Roman"/>
          <w:sz w:val="28"/>
          <w:szCs w:val="28"/>
        </w:rPr>
        <w:br/>
        <w:t>– Скажите, чтобы добраться до Москвы, какой лучше идти дорогой?</w:t>
      </w:r>
      <w:r w:rsidRPr="00BD32B1">
        <w:rPr>
          <w:rFonts w:ascii="Times New Roman" w:hAnsi="Times New Roman" w:cs="Times New Roman"/>
          <w:sz w:val="28"/>
          <w:szCs w:val="28"/>
        </w:rPr>
        <w:br/>
      </w:r>
      <w:r w:rsidRPr="00BD32B1">
        <w:rPr>
          <w:rFonts w:ascii="Times New Roman" w:hAnsi="Times New Roman" w:cs="Times New Roman"/>
          <w:sz w:val="28"/>
          <w:szCs w:val="28"/>
        </w:rPr>
        <w:br/>
        <w:t>На высокомерный вопрос императора Франции генерал-лейтенант А.Д. Балашов ответил сухо и кратко:</w:t>
      </w:r>
      <w:r w:rsidRPr="00BD32B1">
        <w:rPr>
          <w:rFonts w:ascii="Times New Roman" w:hAnsi="Times New Roman" w:cs="Times New Roman"/>
          <w:sz w:val="28"/>
          <w:szCs w:val="28"/>
        </w:rPr>
        <w:br/>
      </w:r>
      <w:r w:rsidRPr="00BD32B1">
        <w:rPr>
          <w:rFonts w:ascii="Times New Roman" w:hAnsi="Times New Roman" w:cs="Times New Roman"/>
          <w:sz w:val="28"/>
          <w:szCs w:val="28"/>
        </w:rPr>
        <w:br/>
        <w:t>– Карл XII шел через Полтаву…</w:t>
      </w:r>
      <w:r w:rsidRPr="00BD32B1">
        <w:rPr>
          <w:rFonts w:ascii="Times New Roman" w:hAnsi="Times New Roman" w:cs="Times New Roman"/>
          <w:sz w:val="28"/>
          <w:szCs w:val="28"/>
        </w:rPr>
        <w:br/>
      </w:r>
      <w:r w:rsidRPr="00BD32B1">
        <w:rPr>
          <w:rFonts w:ascii="Times New Roman" w:hAnsi="Times New Roman" w:cs="Times New Roman"/>
          <w:sz w:val="28"/>
          <w:szCs w:val="28"/>
        </w:rPr>
        <w:br/>
        <w:t>12 (24) июня император Александр I подписал Манифест о начале войны с Францией. В нем все слои общества призывались к защите веры, Отечества и свободы</w:t>
      </w:r>
      <w:r w:rsidR="0036593A">
        <w:rPr>
          <w:rFonts w:ascii="Times New Roman" w:hAnsi="Times New Roman" w:cs="Times New Roman"/>
          <w:sz w:val="28"/>
          <w:szCs w:val="28"/>
        </w:rPr>
        <w:t>.</w:t>
      </w:r>
      <w:r w:rsidRPr="00BD32B1">
        <w:rPr>
          <w:rFonts w:ascii="Times New Roman" w:hAnsi="Times New Roman" w:cs="Times New Roman"/>
          <w:sz w:val="28"/>
          <w:szCs w:val="28"/>
        </w:rPr>
        <w:br/>
      </w:r>
      <w:r w:rsidRPr="00BD32B1">
        <w:rPr>
          <w:rFonts w:ascii="Times New Roman" w:hAnsi="Times New Roman" w:cs="Times New Roman"/>
          <w:sz w:val="28"/>
          <w:szCs w:val="28"/>
        </w:rPr>
        <w:br/>
        <w:t xml:space="preserve">Превосходство «Великой армии» в силах, а также </w:t>
      </w:r>
      <w:hyperlink r:id="rId7" w:tgtFrame="_blank" w:history="1">
        <w:r w:rsidRPr="00BD32B1">
          <w:rPr>
            <w:rStyle w:val="a3"/>
            <w:rFonts w:ascii="Times New Roman" w:hAnsi="Times New Roman" w:cs="Times New Roman"/>
            <w:sz w:val="28"/>
            <w:szCs w:val="28"/>
          </w:rPr>
          <w:t>неудачное стратегическое развертывание на границе русских армий</w:t>
        </w:r>
      </w:hyperlink>
      <w:r w:rsidRPr="00BD32B1">
        <w:rPr>
          <w:rFonts w:ascii="Times New Roman" w:hAnsi="Times New Roman" w:cs="Times New Roman"/>
          <w:sz w:val="28"/>
          <w:szCs w:val="28"/>
        </w:rPr>
        <w:t xml:space="preserve">, отсутствие у них единого руководства, вынуждали командующих армиями </w:t>
      </w:r>
      <w:hyperlink r:id="rId8" w:tgtFrame="_blank" w:history="1">
        <w:r w:rsidRPr="00BD32B1">
          <w:rPr>
            <w:rStyle w:val="a3"/>
            <w:rFonts w:ascii="Times New Roman" w:hAnsi="Times New Roman" w:cs="Times New Roman"/>
            <w:sz w:val="28"/>
            <w:szCs w:val="28"/>
          </w:rPr>
          <w:t>М.Б. Барклая де Толли</w:t>
        </w:r>
      </w:hyperlink>
      <w:r w:rsidRPr="00BD32B1">
        <w:rPr>
          <w:rFonts w:ascii="Times New Roman" w:hAnsi="Times New Roman" w:cs="Times New Roman"/>
          <w:sz w:val="28"/>
          <w:szCs w:val="28"/>
        </w:rPr>
        <w:t xml:space="preserve"> и </w:t>
      </w:r>
      <w:hyperlink r:id="rId9" w:tgtFrame="_blank" w:history="1">
        <w:r w:rsidRPr="00BD32B1">
          <w:rPr>
            <w:rStyle w:val="a3"/>
            <w:rFonts w:ascii="Times New Roman" w:hAnsi="Times New Roman" w:cs="Times New Roman"/>
            <w:sz w:val="28"/>
            <w:szCs w:val="28"/>
          </w:rPr>
          <w:t>П.И. Багратиона</w:t>
        </w:r>
      </w:hyperlink>
      <w:r w:rsidRPr="00BD32B1">
        <w:rPr>
          <w:rFonts w:ascii="Times New Roman" w:hAnsi="Times New Roman" w:cs="Times New Roman"/>
          <w:sz w:val="28"/>
          <w:szCs w:val="28"/>
        </w:rPr>
        <w:t xml:space="preserve"> искать выход из создавшегося положения, который виделся в скорейшем соединении 1-й и 2-й Западных армий. Но это можно было осуществить только путем отхода вглубь своей территории по сходящимся направлениям.</w:t>
      </w:r>
      <w:r w:rsidRPr="00BD32B1">
        <w:rPr>
          <w:rFonts w:ascii="Times New Roman" w:hAnsi="Times New Roman" w:cs="Times New Roman"/>
          <w:sz w:val="28"/>
          <w:szCs w:val="28"/>
        </w:rPr>
        <w:br/>
      </w:r>
      <w:r w:rsidRPr="00BD32B1">
        <w:rPr>
          <w:rFonts w:ascii="Times New Roman" w:hAnsi="Times New Roman" w:cs="Times New Roman"/>
          <w:sz w:val="28"/>
          <w:szCs w:val="28"/>
        </w:rPr>
        <w:br/>
      </w:r>
      <w:r w:rsidRPr="00BD32B1">
        <w:rPr>
          <w:rFonts w:ascii="Times New Roman" w:hAnsi="Times New Roman" w:cs="Times New Roman"/>
          <w:b/>
          <w:bCs/>
          <w:sz w:val="28"/>
          <w:szCs w:val="28"/>
        </w:rPr>
        <w:t>С арьергардными боями русские армии вынужденно отходили…</w:t>
      </w:r>
      <w:r w:rsidRPr="00BD32B1">
        <w:rPr>
          <w:rFonts w:ascii="Times New Roman" w:hAnsi="Times New Roman" w:cs="Times New Roman"/>
          <w:b/>
          <w:bCs/>
          <w:sz w:val="28"/>
          <w:szCs w:val="28"/>
        </w:rPr>
        <w:br/>
      </w:r>
      <w:r w:rsidRPr="00BD32B1">
        <w:rPr>
          <w:rFonts w:ascii="Times New Roman" w:hAnsi="Times New Roman" w:cs="Times New Roman"/>
          <w:b/>
          <w:bCs/>
          <w:sz w:val="28"/>
          <w:szCs w:val="28"/>
        </w:rPr>
        <w:lastRenderedPageBreak/>
        <w:br/>
      </w:r>
      <w:r w:rsidRPr="00BD32B1">
        <w:rPr>
          <w:rFonts w:ascii="Times New Roman" w:hAnsi="Times New Roman" w:cs="Times New Roman"/>
          <w:sz w:val="28"/>
          <w:szCs w:val="28"/>
        </w:rPr>
        <w:t xml:space="preserve">С арьергардными боями 1-я и 2-я Западные армии вынужденно отступали под натиском превосходящих сил противника. 1-я Западная армия оставила Вильно и отошла к </w:t>
      </w:r>
      <w:hyperlink r:id="rId10" w:tgtFrame="_blank" w:history="1">
        <w:proofErr w:type="spellStart"/>
        <w:r w:rsidRPr="00BD32B1">
          <w:rPr>
            <w:rStyle w:val="a3"/>
            <w:rFonts w:ascii="Times New Roman" w:hAnsi="Times New Roman" w:cs="Times New Roman"/>
            <w:sz w:val="28"/>
            <w:szCs w:val="28"/>
          </w:rPr>
          <w:t>Дрисскому</w:t>
        </w:r>
        <w:proofErr w:type="spellEnd"/>
        <w:r w:rsidRPr="00BD32B1">
          <w:rPr>
            <w:rStyle w:val="a3"/>
            <w:rFonts w:ascii="Times New Roman" w:hAnsi="Times New Roman" w:cs="Times New Roman"/>
            <w:sz w:val="28"/>
            <w:szCs w:val="28"/>
          </w:rPr>
          <w:t xml:space="preserve"> лагерю</w:t>
        </w:r>
      </w:hyperlink>
      <w:r w:rsidRPr="00BD32B1">
        <w:rPr>
          <w:rFonts w:ascii="Times New Roman" w:hAnsi="Times New Roman" w:cs="Times New Roman"/>
          <w:sz w:val="28"/>
          <w:szCs w:val="28"/>
        </w:rPr>
        <w:t xml:space="preserve">, и вскоре между армиями образовался разрыв в 200 км. В него и устремились главные силы наполеоновских войск, которые 26 июня (8 июля) заняли Минск и создали угрозу разгрома русских армий поодиночке. </w:t>
      </w:r>
      <w:r w:rsidRPr="00BD32B1">
        <w:rPr>
          <w:rFonts w:ascii="Times New Roman" w:hAnsi="Times New Roman" w:cs="Times New Roman"/>
          <w:sz w:val="28"/>
          <w:szCs w:val="28"/>
        </w:rPr>
        <w:br/>
      </w:r>
      <w:r w:rsidRPr="00BD32B1">
        <w:rPr>
          <w:rFonts w:ascii="Times New Roman" w:hAnsi="Times New Roman" w:cs="Times New Roman"/>
          <w:sz w:val="28"/>
          <w:szCs w:val="28"/>
        </w:rPr>
        <w:br/>
        <w:t xml:space="preserve">Однако такое наступательное движение французов гладко для них не прошло. 16 (28) июня арьергардный отряд генерал-майора </w:t>
      </w:r>
      <w:hyperlink r:id="rId11" w:tgtFrame="_blank" w:history="1">
        <w:r w:rsidRPr="00BD32B1">
          <w:rPr>
            <w:rStyle w:val="a3"/>
            <w:rFonts w:ascii="Times New Roman" w:hAnsi="Times New Roman" w:cs="Times New Roman"/>
            <w:sz w:val="28"/>
            <w:szCs w:val="28"/>
          </w:rPr>
          <w:t>Я.П. Кульнева</w:t>
        </w:r>
      </w:hyperlink>
      <w:r w:rsidRPr="00BD32B1">
        <w:rPr>
          <w:rFonts w:ascii="Times New Roman" w:hAnsi="Times New Roman" w:cs="Times New Roman"/>
          <w:sz w:val="28"/>
          <w:szCs w:val="28"/>
        </w:rPr>
        <w:t xml:space="preserve"> дал у </w:t>
      </w:r>
      <w:proofErr w:type="spellStart"/>
      <w:r w:rsidRPr="00BD32B1">
        <w:rPr>
          <w:rFonts w:ascii="Times New Roman" w:hAnsi="Times New Roman" w:cs="Times New Roman"/>
          <w:sz w:val="28"/>
          <w:szCs w:val="28"/>
        </w:rPr>
        <w:t>Вилькомира</w:t>
      </w:r>
      <w:proofErr w:type="spellEnd"/>
      <w:r w:rsidRPr="00BD32B1">
        <w:rPr>
          <w:rFonts w:ascii="Times New Roman" w:hAnsi="Times New Roman" w:cs="Times New Roman"/>
          <w:sz w:val="28"/>
          <w:szCs w:val="28"/>
        </w:rPr>
        <w:t xml:space="preserve"> упорный бой авангарду корпуса маршала </w:t>
      </w:r>
      <w:hyperlink r:id="rId12" w:tgtFrame="_blank" w:history="1">
        <w:r w:rsidRPr="00BD32B1">
          <w:rPr>
            <w:rStyle w:val="a3"/>
            <w:rFonts w:ascii="Times New Roman" w:hAnsi="Times New Roman" w:cs="Times New Roman"/>
            <w:sz w:val="28"/>
            <w:szCs w:val="28"/>
          </w:rPr>
          <w:t xml:space="preserve">Н. </w:t>
        </w:r>
        <w:proofErr w:type="spellStart"/>
        <w:r w:rsidRPr="00BD32B1">
          <w:rPr>
            <w:rStyle w:val="a3"/>
            <w:rFonts w:ascii="Times New Roman" w:hAnsi="Times New Roman" w:cs="Times New Roman"/>
            <w:sz w:val="28"/>
            <w:szCs w:val="28"/>
          </w:rPr>
          <w:t>Удино</w:t>
        </w:r>
        <w:proofErr w:type="spellEnd"/>
      </w:hyperlink>
      <w:r w:rsidRPr="00BD32B1">
        <w:rPr>
          <w:rFonts w:ascii="Times New Roman" w:hAnsi="Times New Roman" w:cs="Times New Roman"/>
          <w:sz w:val="28"/>
          <w:szCs w:val="28"/>
        </w:rPr>
        <w:t xml:space="preserve">. В тот же день летучий казачий корпус генерала </w:t>
      </w:r>
      <w:hyperlink r:id="rId13" w:tgtFrame="_blank" w:history="1">
        <w:r w:rsidRPr="00BD32B1">
          <w:rPr>
            <w:rStyle w:val="a3"/>
            <w:rFonts w:ascii="Times New Roman" w:hAnsi="Times New Roman" w:cs="Times New Roman"/>
            <w:sz w:val="28"/>
            <w:szCs w:val="28"/>
          </w:rPr>
          <w:t>М.И. Платова</w:t>
        </w:r>
      </w:hyperlink>
      <w:r w:rsidRPr="00BD32B1">
        <w:rPr>
          <w:rFonts w:ascii="Times New Roman" w:hAnsi="Times New Roman" w:cs="Times New Roman"/>
          <w:sz w:val="28"/>
          <w:szCs w:val="28"/>
        </w:rPr>
        <w:t xml:space="preserve"> сразился с неприятелем под Гродно.</w:t>
      </w:r>
      <w:r w:rsidRPr="00BD32B1">
        <w:rPr>
          <w:rFonts w:ascii="Times New Roman" w:hAnsi="Times New Roman" w:cs="Times New Roman"/>
          <w:sz w:val="28"/>
          <w:szCs w:val="28"/>
        </w:rPr>
        <w:br/>
      </w:r>
      <w:r w:rsidRPr="00BD32B1">
        <w:rPr>
          <w:rFonts w:ascii="Times New Roman" w:hAnsi="Times New Roman" w:cs="Times New Roman"/>
          <w:sz w:val="28"/>
          <w:szCs w:val="28"/>
        </w:rPr>
        <w:br/>
        <w:t xml:space="preserve">После взятия без боя Вильно Наполеон, изменив планы, решил обрушиться на 2-ю Западную армию, окружить ее и уничтожить. Для этого выделялись войска Е. Богарне (30 тыс. человек) и Ж. Бонапарта (55 тыс. человек), а 50-тысячному корпусу маршала Л. Даву предписывалось, двигаясь восточнее Минска, зайти русским в тыл и замкнуть кольцо окружения. </w:t>
      </w:r>
      <w:r w:rsidRPr="00BD32B1">
        <w:rPr>
          <w:rFonts w:ascii="Times New Roman" w:hAnsi="Times New Roman" w:cs="Times New Roman"/>
          <w:sz w:val="28"/>
          <w:szCs w:val="28"/>
        </w:rPr>
        <w:br/>
      </w:r>
      <w:r w:rsidRPr="00BD32B1">
        <w:rPr>
          <w:rFonts w:ascii="Times New Roman" w:hAnsi="Times New Roman" w:cs="Times New Roman"/>
          <w:sz w:val="28"/>
          <w:szCs w:val="28"/>
        </w:rPr>
        <w:br/>
        <w:t xml:space="preserve">П.И. Багратиону удалось избежать угрозы окружения только путем форсированного отступления в юго-восточном направлении. Искусно маневрируя среди белорусских лесов, полководец быстро отвел свои войска через </w:t>
      </w:r>
      <w:hyperlink r:id="rId14" w:tgtFrame="_blank" w:history="1">
        <w:r w:rsidRPr="00BD32B1">
          <w:rPr>
            <w:rStyle w:val="a3"/>
            <w:rFonts w:ascii="Times New Roman" w:hAnsi="Times New Roman" w:cs="Times New Roman"/>
            <w:sz w:val="28"/>
            <w:szCs w:val="28"/>
          </w:rPr>
          <w:t>Бобруйск</w:t>
        </w:r>
      </w:hyperlink>
      <w:r w:rsidRPr="00BD32B1">
        <w:rPr>
          <w:rFonts w:ascii="Times New Roman" w:hAnsi="Times New Roman" w:cs="Times New Roman"/>
          <w:sz w:val="28"/>
          <w:szCs w:val="28"/>
        </w:rPr>
        <w:t xml:space="preserve"> на Могилев. </w:t>
      </w:r>
      <w:r w:rsidRPr="00BD32B1">
        <w:rPr>
          <w:rFonts w:ascii="Times New Roman" w:hAnsi="Times New Roman" w:cs="Times New Roman"/>
          <w:sz w:val="28"/>
          <w:szCs w:val="28"/>
        </w:rPr>
        <w:br/>
      </w:r>
      <w:r w:rsidRPr="00BD32B1">
        <w:rPr>
          <w:rFonts w:ascii="Times New Roman" w:hAnsi="Times New Roman" w:cs="Times New Roman"/>
          <w:sz w:val="28"/>
          <w:szCs w:val="28"/>
        </w:rPr>
        <w:br/>
        <w:t xml:space="preserve">6 (18) июля император Александр I обратился к народу России с воззванием о сборе внутри государства </w:t>
      </w:r>
      <w:hyperlink r:id="rId15" w:tgtFrame="_blank" w:history="1">
        <w:r w:rsidRPr="00BD32B1">
          <w:rPr>
            <w:rStyle w:val="a3"/>
            <w:rFonts w:ascii="Times New Roman" w:hAnsi="Times New Roman" w:cs="Times New Roman"/>
            <w:sz w:val="28"/>
            <w:szCs w:val="28"/>
          </w:rPr>
          <w:t>земского (народного) ополчения</w:t>
        </w:r>
      </w:hyperlink>
      <w:r w:rsidRPr="00BD32B1">
        <w:rPr>
          <w:rFonts w:ascii="Times New Roman" w:hAnsi="Times New Roman" w:cs="Times New Roman"/>
          <w:sz w:val="28"/>
          <w:szCs w:val="28"/>
        </w:rPr>
        <w:t xml:space="preserve">. </w:t>
      </w:r>
      <w:r w:rsidRPr="00BD32B1">
        <w:rPr>
          <w:rFonts w:ascii="Times New Roman" w:hAnsi="Times New Roman" w:cs="Times New Roman"/>
          <w:sz w:val="28"/>
          <w:szCs w:val="28"/>
        </w:rPr>
        <w:br/>
      </w:r>
      <w:r w:rsidRPr="00BD32B1">
        <w:rPr>
          <w:rFonts w:ascii="Times New Roman" w:hAnsi="Times New Roman" w:cs="Times New Roman"/>
          <w:sz w:val="28"/>
          <w:szCs w:val="28"/>
        </w:rPr>
        <w:br/>
        <w:t xml:space="preserve">«Великая армия» по мере продвижения вглубь России таяла на глазах. Французскому императору приходилось выделять значительные силы против тех русских войск, которые оказались у него на флангах. По пути к Москве против 3-й Западной армии </w:t>
      </w:r>
      <w:hyperlink r:id="rId16" w:tgtFrame="_blank" w:history="1">
        <w:r w:rsidRPr="00BD32B1">
          <w:rPr>
            <w:rStyle w:val="a3"/>
            <w:rFonts w:ascii="Times New Roman" w:hAnsi="Times New Roman" w:cs="Times New Roman"/>
            <w:sz w:val="28"/>
            <w:szCs w:val="28"/>
          </w:rPr>
          <w:t>А.П. Тормасова</w:t>
        </w:r>
      </w:hyperlink>
      <w:r w:rsidRPr="00BD32B1">
        <w:rPr>
          <w:rFonts w:ascii="Times New Roman" w:hAnsi="Times New Roman" w:cs="Times New Roman"/>
          <w:sz w:val="28"/>
          <w:szCs w:val="28"/>
        </w:rPr>
        <w:t xml:space="preserve"> были оставлены 30-тысячные корпуса Ш. Ренье и </w:t>
      </w:r>
      <w:hyperlink r:id="rId17" w:tgtFrame="_blank" w:history="1">
        <w:r w:rsidRPr="00BD32B1">
          <w:rPr>
            <w:rStyle w:val="a3"/>
            <w:rFonts w:ascii="Times New Roman" w:hAnsi="Times New Roman" w:cs="Times New Roman"/>
            <w:sz w:val="28"/>
            <w:szCs w:val="28"/>
          </w:rPr>
          <w:t>К. Шварценберга</w:t>
        </w:r>
      </w:hyperlink>
      <w:r w:rsidRPr="00BD32B1">
        <w:rPr>
          <w:rFonts w:ascii="Times New Roman" w:hAnsi="Times New Roman" w:cs="Times New Roman"/>
          <w:sz w:val="28"/>
          <w:szCs w:val="28"/>
        </w:rPr>
        <w:t xml:space="preserve">. Против 26-тысячного корпуса генерал-лейтенанта </w:t>
      </w:r>
      <w:hyperlink r:id="rId18" w:tgtFrame="_blank" w:history="1">
        <w:r w:rsidRPr="00BD32B1">
          <w:rPr>
            <w:rStyle w:val="a3"/>
            <w:rFonts w:ascii="Times New Roman" w:hAnsi="Times New Roman" w:cs="Times New Roman"/>
            <w:sz w:val="28"/>
            <w:szCs w:val="28"/>
          </w:rPr>
          <w:t>П.Х. Витгенштейна</w:t>
        </w:r>
      </w:hyperlink>
      <w:r w:rsidRPr="00BD32B1">
        <w:rPr>
          <w:rFonts w:ascii="Times New Roman" w:hAnsi="Times New Roman" w:cs="Times New Roman"/>
          <w:sz w:val="28"/>
          <w:szCs w:val="28"/>
        </w:rPr>
        <w:t xml:space="preserve">, действовавшего на петербургском направлении, от главных сил были отряжены корпуса Н. </w:t>
      </w:r>
      <w:proofErr w:type="spellStart"/>
      <w:r w:rsidRPr="00BD32B1">
        <w:rPr>
          <w:rFonts w:ascii="Times New Roman" w:hAnsi="Times New Roman" w:cs="Times New Roman"/>
          <w:sz w:val="28"/>
          <w:szCs w:val="28"/>
        </w:rPr>
        <w:t>Удино</w:t>
      </w:r>
      <w:proofErr w:type="spellEnd"/>
      <w:r w:rsidRPr="00BD32B1">
        <w:rPr>
          <w:rFonts w:ascii="Times New Roman" w:hAnsi="Times New Roman" w:cs="Times New Roman"/>
          <w:sz w:val="28"/>
          <w:szCs w:val="28"/>
        </w:rPr>
        <w:t xml:space="preserve"> (38 тыс. человек) и </w:t>
      </w:r>
      <w:hyperlink r:id="rId19" w:tgtFrame="_blank" w:history="1">
        <w:r w:rsidRPr="00BD32B1">
          <w:rPr>
            <w:rStyle w:val="a3"/>
            <w:rFonts w:ascii="Times New Roman" w:hAnsi="Times New Roman" w:cs="Times New Roman"/>
            <w:sz w:val="28"/>
            <w:szCs w:val="28"/>
          </w:rPr>
          <w:t>Л. Сен-Сира</w:t>
        </w:r>
      </w:hyperlink>
      <w:r w:rsidRPr="00BD32B1">
        <w:rPr>
          <w:rFonts w:ascii="Times New Roman" w:hAnsi="Times New Roman" w:cs="Times New Roman"/>
          <w:sz w:val="28"/>
          <w:szCs w:val="28"/>
        </w:rPr>
        <w:t xml:space="preserve"> (30 тыс. человек). Для захвата Риги был направлен 55-тысячный корпус </w:t>
      </w:r>
      <w:hyperlink r:id="rId20" w:tgtFrame="_blank" w:history="1">
        <w:r w:rsidRPr="00BD32B1">
          <w:rPr>
            <w:rStyle w:val="a3"/>
            <w:rFonts w:ascii="Times New Roman" w:hAnsi="Times New Roman" w:cs="Times New Roman"/>
            <w:sz w:val="28"/>
            <w:szCs w:val="28"/>
          </w:rPr>
          <w:t>Ж. Макдональда</w:t>
        </w:r>
      </w:hyperlink>
      <w:r w:rsidRPr="00BD32B1">
        <w:rPr>
          <w:rFonts w:ascii="Times New Roman" w:hAnsi="Times New Roman" w:cs="Times New Roman"/>
          <w:sz w:val="28"/>
          <w:szCs w:val="28"/>
        </w:rPr>
        <w:t>.</w:t>
      </w:r>
      <w:r w:rsidRPr="00BD32B1">
        <w:rPr>
          <w:rFonts w:ascii="Times New Roman" w:hAnsi="Times New Roman" w:cs="Times New Roman"/>
          <w:sz w:val="28"/>
          <w:szCs w:val="28"/>
        </w:rPr>
        <w:br/>
      </w:r>
      <w:r w:rsidRPr="00BD32B1">
        <w:rPr>
          <w:rFonts w:ascii="Times New Roman" w:hAnsi="Times New Roman" w:cs="Times New Roman"/>
          <w:sz w:val="28"/>
          <w:szCs w:val="28"/>
        </w:rPr>
        <w:br/>
        <w:t xml:space="preserve">После занятия французами Могилева русские армии продолжили отход в направлении Смоленска. В ходе отступления произошло несколько ожесточенных арьергардных боев – у </w:t>
      </w:r>
      <w:hyperlink r:id="rId21" w:tgtFrame="_blank" w:history="1">
        <w:r w:rsidRPr="00BD32B1">
          <w:rPr>
            <w:rStyle w:val="a3"/>
            <w:rFonts w:ascii="Times New Roman" w:hAnsi="Times New Roman" w:cs="Times New Roman"/>
            <w:sz w:val="28"/>
            <w:szCs w:val="28"/>
          </w:rPr>
          <w:t>Мира</w:t>
        </w:r>
      </w:hyperlink>
      <w:r w:rsidRPr="00BD32B1">
        <w:rPr>
          <w:rFonts w:ascii="Times New Roman" w:hAnsi="Times New Roman" w:cs="Times New Roman"/>
          <w:sz w:val="28"/>
          <w:szCs w:val="28"/>
        </w:rPr>
        <w:t xml:space="preserve">, Островно и </w:t>
      </w:r>
      <w:proofErr w:type="spellStart"/>
      <w:r w:rsidRPr="00BD32B1">
        <w:rPr>
          <w:rFonts w:ascii="Times New Roman" w:hAnsi="Times New Roman" w:cs="Times New Roman"/>
          <w:sz w:val="28"/>
          <w:szCs w:val="28"/>
        </w:rPr>
        <w:t>Салтановки</w:t>
      </w:r>
      <w:proofErr w:type="spellEnd"/>
      <w:r w:rsidRPr="00BD32B1">
        <w:rPr>
          <w:rFonts w:ascii="Times New Roman" w:hAnsi="Times New Roman" w:cs="Times New Roman"/>
          <w:sz w:val="28"/>
          <w:szCs w:val="28"/>
        </w:rPr>
        <w:t>.</w:t>
      </w:r>
    </w:p>
    <w:p w14:paraId="1A21353E" w14:textId="77154F29" w:rsidR="00BD32B1" w:rsidRDefault="00BD32B1" w:rsidP="00AA74CA">
      <w:pPr>
        <w:rPr>
          <w:rFonts w:ascii="Times New Roman" w:hAnsi="Times New Roman" w:cs="Times New Roman"/>
          <w:sz w:val="28"/>
          <w:szCs w:val="28"/>
        </w:rPr>
      </w:pPr>
      <w:r w:rsidRPr="00BD32B1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Смоленское и Полоцкие сражения, бои у Кобрина и </w:t>
      </w:r>
      <w:proofErr w:type="spellStart"/>
      <w:r w:rsidRPr="00BD32B1">
        <w:rPr>
          <w:rFonts w:ascii="Times New Roman" w:hAnsi="Times New Roman" w:cs="Times New Roman"/>
          <w:b/>
          <w:bCs/>
          <w:sz w:val="28"/>
          <w:szCs w:val="28"/>
        </w:rPr>
        <w:t>Городечны</w:t>
      </w:r>
      <w:proofErr w:type="spellEnd"/>
      <w:r w:rsidRPr="00BD32B1">
        <w:rPr>
          <w:rFonts w:ascii="Times New Roman" w:hAnsi="Times New Roman" w:cs="Times New Roman"/>
          <w:b/>
          <w:bCs/>
          <w:sz w:val="28"/>
          <w:szCs w:val="28"/>
        </w:rPr>
        <w:br/>
      </w:r>
      <w:r w:rsidRPr="00BD32B1">
        <w:rPr>
          <w:rFonts w:ascii="Times New Roman" w:hAnsi="Times New Roman" w:cs="Times New Roman"/>
          <w:sz w:val="28"/>
          <w:szCs w:val="28"/>
        </w:rPr>
        <w:br/>
        <w:t xml:space="preserve">22 июля (3 августа) русские армии соединились под Смоленском, сохранив боеспособными свои основные силы. Здесь же произошло первое большое сражение Отечественной войны 1812 г. </w:t>
      </w:r>
      <w:hyperlink r:id="rId22" w:tgtFrame="_blank" w:history="1">
        <w:r w:rsidRPr="00BD32B1">
          <w:rPr>
            <w:rStyle w:val="a3"/>
            <w:rFonts w:ascii="Times New Roman" w:hAnsi="Times New Roman" w:cs="Times New Roman"/>
            <w:sz w:val="28"/>
            <w:szCs w:val="28"/>
          </w:rPr>
          <w:t>Смоленское сражение</w:t>
        </w:r>
      </w:hyperlink>
      <w:r w:rsidRPr="00BD32B1">
        <w:rPr>
          <w:rFonts w:ascii="Times New Roman" w:hAnsi="Times New Roman" w:cs="Times New Roman"/>
          <w:sz w:val="28"/>
          <w:szCs w:val="28"/>
        </w:rPr>
        <w:t xml:space="preserve"> шло три дня: с 4 (16) по 6 (18) августа. </w:t>
      </w:r>
      <w:r w:rsidRPr="00BD32B1">
        <w:rPr>
          <w:rFonts w:ascii="Times New Roman" w:hAnsi="Times New Roman" w:cs="Times New Roman"/>
          <w:sz w:val="28"/>
          <w:szCs w:val="28"/>
        </w:rPr>
        <w:br/>
      </w:r>
      <w:r w:rsidRPr="00BD32B1">
        <w:rPr>
          <w:rFonts w:ascii="Times New Roman" w:hAnsi="Times New Roman" w:cs="Times New Roman"/>
          <w:sz w:val="28"/>
          <w:szCs w:val="28"/>
        </w:rPr>
        <w:br/>
        <w:t>Русские полки отразили все атаки французов и отступили только по приказу, оставив врагу горящий город, в котором из 2250 домов уцелело только около 350. С войсками его покинули и почти все жители. Мужественным сопротивлением под Смоленском был сорван замысел Наполеона навязать главным силам русских генеральное сражение в невыгодных для них условиях.</w:t>
      </w:r>
    </w:p>
    <w:p w14:paraId="49E30524" w14:textId="0C706C10" w:rsidR="00BD32B1" w:rsidRDefault="00BD32B1" w:rsidP="00AA74CA">
      <w:pPr>
        <w:rPr>
          <w:rFonts w:ascii="Times New Roman" w:hAnsi="Times New Roman" w:cs="Times New Roman"/>
          <w:sz w:val="28"/>
          <w:szCs w:val="28"/>
        </w:rPr>
      </w:pPr>
      <w:r w:rsidRPr="00BD32B1">
        <w:rPr>
          <w:rFonts w:ascii="Times New Roman" w:hAnsi="Times New Roman" w:cs="Times New Roman"/>
          <w:sz w:val="28"/>
          <w:szCs w:val="28"/>
        </w:rPr>
        <w:t xml:space="preserve">Неудачи преследовали наступающую «Великую армию» не только под Смоленском и </w:t>
      </w:r>
      <w:hyperlink r:id="rId23" w:tgtFrame="_blank" w:history="1">
        <w:proofErr w:type="spellStart"/>
        <w:r w:rsidRPr="00BD32B1">
          <w:rPr>
            <w:rStyle w:val="a3"/>
            <w:rFonts w:ascii="Times New Roman" w:hAnsi="Times New Roman" w:cs="Times New Roman"/>
            <w:sz w:val="28"/>
            <w:szCs w:val="28"/>
          </w:rPr>
          <w:t>Валутиной</w:t>
        </w:r>
        <w:proofErr w:type="spellEnd"/>
        <w:r w:rsidRPr="00BD32B1">
          <w:rPr>
            <w:rStyle w:val="a3"/>
            <w:rFonts w:ascii="Times New Roman" w:hAnsi="Times New Roman" w:cs="Times New Roman"/>
            <w:sz w:val="28"/>
            <w:szCs w:val="28"/>
          </w:rPr>
          <w:t xml:space="preserve"> Горой</w:t>
        </w:r>
      </w:hyperlink>
      <w:r w:rsidRPr="00BD32B1">
        <w:rPr>
          <w:rFonts w:ascii="Times New Roman" w:hAnsi="Times New Roman" w:cs="Times New Roman"/>
          <w:sz w:val="28"/>
          <w:szCs w:val="28"/>
        </w:rPr>
        <w:t xml:space="preserve">. Попытка французов продвинуться на петербургском направлении закончилась поражением в ходе сражений под </w:t>
      </w:r>
      <w:hyperlink r:id="rId24" w:tgtFrame="_blank" w:history="1">
        <w:proofErr w:type="spellStart"/>
        <w:r w:rsidRPr="00BD32B1">
          <w:rPr>
            <w:rStyle w:val="a3"/>
            <w:rFonts w:ascii="Times New Roman" w:hAnsi="Times New Roman" w:cs="Times New Roman"/>
            <w:sz w:val="28"/>
            <w:szCs w:val="28"/>
          </w:rPr>
          <w:t>Клястицами</w:t>
        </w:r>
        <w:proofErr w:type="spellEnd"/>
      </w:hyperlink>
      <w:r w:rsidRPr="00BD32B1">
        <w:rPr>
          <w:rFonts w:ascii="Times New Roman" w:hAnsi="Times New Roman" w:cs="Times New Roman"/>
          <w:sz w:val="28"/>
          <w:szCs w:val="28"/>
        </w:rPr>
        <w:t xml:space="preserve"> и у </w:t>
      </w:r>
      <w:hyperlink r:id="rId25" w:tgtFrame="_blank" w:history="1">
        <w:proofErr w:type="spellStart"/>
        <w:r w:rsidRPr="00BD32B1">
          <w:rPr>
            <w:rStyle w:val="a3"/>
            <w:rFonts w:ascii="Times New Roman" w:hAnsi="Times New Roman" w:cs="Times New Roman"/>
            <w:sz w:val="28"/>
            <w:szCs w:val="28"/>
          </w:rPr>
          <w:t>Головчицы</w:t>
        </w:r>
        <w:proofErr w:type="spellEnd"/>
      </w:hyperlink>
      <w:r w:rsidRPr="00BD32B1">
        <w:rPr>
          <w:rFonts w:ascii="Times New Roman" w:hAnsi="Times New Roman" w:cs="Times New Roman"/>
          <w:sz w:val="28"/>
          <w:szCs w:val="28"/>
        </w:rPr>
        <w:t xml:space="preserve"> 18–20 июля (30 июля – 1 августа)</w:t>
      </w:r>
      <w:r w:rsidR="007932E2">
        <w:rPr>
          <w:rFonts w:ascii="Times New Roman" w:hAnsi="Times New Roman" w:cs="Times New Roman"/>
          <w:sz w:val="28"/>
          <w:szCs w:val="28"/>
        </w:rPr>
        <w:t xml:space="preserve">, </w:t>
      </w:r>
      <w:r w:rsidRPr="00BD32B1">
        <w:rPr>
          <w:rFonts w:ascii="Times New Roman" w:hAnsi="Times New Roman" w:cs="Times New Roman"/>
          <w:sz w:val="28"/>
          <w:szCs w:val="28"/>
        </w:rPr>
        <w:t>а маршал Ж. Макдональд не смог овладеть Ригой.</w:t>
      </w:r>
    </w:p>
    <w:p w14:paraId="218EC1C5" w14:textId="6EEA301F" w:rsidR="00BD32B1" w:rsidRDefault="00BD32B1" w:rsidP="00AA74CA">
      <w:pPr>
        <w:rPr>
          <w:rFonts w:ascii="Times New Roman" w:hAnsi="Times New Roman" w:cs="Times New Roman"/>
          <w:sz w:val="28"/>
          <w:szCs w:val="28"/>
        </w:rPr>
      </w:pPr>
      <w:r w:rsidRPr="00BD32B1">
        <w:rPr>
          <w:rFonts w:ascii="Times New Roman" w:hAnsi="Times New Roman" w:cs="Times New Roman"/>
          <w:b/>
          <w:bCs/>
          <w:sz w:val="28"/>
          <w:szCs w:val="28"/>
        </w:rPr>
        <w:t>Назначение главнокомандующим М.И. Кутузова</w:t>
      </w:r>
      <w:r w:rsidRPr="00BD32B1">
        <w:rPr>
          <w:rFonts w:ascii="Times New Roman" w:hAnsi="Times New Roman" w:cs="Times New Roman"/>
          <w:b/>
          <w:bCs/>
          <w:sz w:val="28"/>
          <w:szCs w:val="28"/>
        </w:rPr>
        <w:br/>
      </w:r>
      <w:r w:rsidRPr="00BD32B1">
        <w:rPr>
          <w:rFonts w:ascii="Times New Roman" w:hAnsi="Times New Roman" w:cs="Times New Roman"/>
          <w:sz w:val="28"/>
          <w:szCs w:val="28"/>
        </w:rPr>
        <w:br/>
        <w:t xml:space="preserve">После боев за Смоленск соединенные русские армии продолжили отход в направлении на Москву. Непопулярная ни в армии, ни в российском обществе отступательная стратегия М.Б. Барклая де Толли, оставление врагу значительной территории вынудили императора Александра I учредить должность главнокомандующего всеми русскими армиями и 8 (20) августа назначить на нее 66-летнего генерала </w:t>
      </w:r>
      <w:hyperlink r:id="rId26" w:tgtFrame="_blank" w:history="1">
        <w:r w:rsidRPr="00BD32B1">
          <w:rPr>
            <w:rStyle w:val="a3"/>
            <w:rFonts w:ascii="Times New Roman" w:hAnsi="Times New Roman" w:cs="Times New Roman"/>
            <w:sz w:val="28"/>
            <w:szCs w:val="28"/>
          </w:rPr>
          <w:t>М.И.</w:t>
        </w:r>
        <w:r w:rsidR="007932E2">
          <w:rPr>
            <w:rStyle w:val="a3"/>
            <w:rFonts w:ascii="Times New Roman" w:hAnsi="Times New Roman" w:cs="Times New Roman"/>
            <w:sz w:val="28"/>
            <w:szCs w:val="28"/>
          </w:rPr>
          <w:t xml:space="preserve"> </w:t>
        </w:r>
        <w:r w:rsidRPr="00BD32B1">
          <w:rPr>
            <w:rStyle w:val="a3"/>
            <w:rFonts w:ascii="Times New Roman" w:hAnsi="Times New Roman" w:cs="Times New Roman"/>
            <w:sz w:val="28"/>
            <w:szCs w:val="28"/>
          </w:rPr>
          <w:t>Кутузова</w:t>
        </w:r>
      </w:hyperlink>
      <w:r w:rsidRPr="00BD32B1">
        <w:rPr>
          <w:rFonts w:ascii="Times New Roman" w:hAnsi="Times New Roman" w:cs="Times New Roman"/>
          <w:sz w:val="28"/>
          <w:szCs w:val="28"/>
        </w:rPr>
        <w:t xml:space="preserve">. </w:t>
      </w:r>
      <w:r w:rsidRPr="00BD32B1">
        <w:rPr>
          <w:rFonts w:ascii="Times New Roman" w:hAnsi="Times New Roman" w:cs="Times New Roman"/>
          <w:sz w:val="28"/>
          <w:szCs w:val="28"/>
        </w:rPr>
        <w:br/>
      </w:r>
      <w:r w:rsidRPr="00BD32B1">
        <w:rPr>
          <w:rFonts w:ascii="Times New Roman" w:hAnsi="Times New Roman" w:cs="Times New Roman"/>
          <w:sz w:val="28"/>
          <w:szCs w:val="28"/>
        </w:rPr>
        <w:br/>
        <w:t>Его кандидатуру единогласно поддержал Чрезвычайный комитет по выбору главнокомандующего. Полководец Кутузов, обладавший большим боевым опытом, был популярен как среди русского воинства, так и среди дворянства. Император не только поставил его во главе действующей армии, но и подчинил ему ополчения, резервы и гражданские власти в затронутых войной губерниях.</w:t>
      </w:r>
      <w:r w:rsidRPr="00BD32B1">
        <w:rPr>
          <w:rFonts w:ascii="Times New Roman" w:hAnsi="Times New Roman" w:cs="Times New Roman"/>
          <w:sz w:val="28"/>
          <w:szCs w:val="28"/>
        </w:rPr>
        <w:br/>
      </w:r>
      <w:r w:rsidRPr="00BD32B1">
        <w:rPr>
          <w:rFonts w:ascii="Times New Roman" w:hAnsi="Times New Roman" w:cs="Times New Roman"/>
          <w:sz w:val="28"/>
          <w:szCs w:val="28"/>
        </w:rPr>
        <w:br/>
        <w:t xml:space="preserve">17 (29) августа М.И. Кутузов прибыл в штаб-квартиру армии. Когда Наполеон узнал о появлении в стане противника главнокомандующего, так хорошо знакомого ему, то он произнес фразу, которая стала пророческой: «Кутузов не мог приехать для того, чтобы продолжить отступление». </w:t>
      </w:r>
      <w:r w:rsidRPr="00BD32B1">
        <w:rPr>
          <w:rFonts w:ascii="Times New Roman" w:hAnsi="Times New Roman" w:cs="Times New Roman"/>
          <w:sz w:val="28"/>
          <w:szCs w:val="28"/>
        </w:rPr>
        <w:br/>
      </w:r>
      <w:r w:rsidRPr="00BD32B1">
        <w:rPr>
          <w:rFonts w:ascii="Times New Roman" w:hAnsi="Times New Roman" w:cs="Times New Roman"/>
          <w:sz w:val="28"/>
          <w:szCs w:val="28"/>
        </w:rPr>
        <w:br/>
        <w:t xml:space="preserve">Русский полководец был встречен в войсках с большим воодушевлением. Солдаты говорили: «Приехал Кутузов бить французов». Все понимали, что </w:t>
      </w:r>
      <w:r w:rsidRPr="00BD32B1">
        <w:rPr>
          <w:rFonts w:ascii="Times New Roman" w:hAnsi="Times New Roman" w:cs="Times New Roman"/>
          <w:sz w:val="28"/>
          <w:szCs w:val="28"/>
        </w:rPr>
        <w:lastRenderedPageBreak/>
        <w:t>теперь война примет совсем иной характер. В войсках заговорили о скором генеральном сражении с наполеоновской «Великой армией» и о том, что отступлению пришел конец.</w:t>
      </w:r>
    </w:p>
    <w:p w14:paraId="5A18882B" w14:textId="59B72F04" w:rsidR="00BD32B1" w:rsidRDefault="00BD32B1" w:rsidP="00AA74CA">
      <w:pPr>
        <w:rPr>
          <w:rFonts w:ascii="Times New Roman" w:hAnsi="Times New Roman" w:cs="Times New Roman"/>
          <w:sz w:val="28"/>
          <w:szCs w:val="28"/>
        </w:rPr>
      </w:pPr>
      <w:r w:rsidRPr="00BD32B1">
        <w:rPr>
          <w:rFonts w:ascii="Times New Roman" w:hAnsi="Times New Roman" w:cs="Times New Roman"/>
          <w:sz w:val="28"/>
          <w:szCs w:val="28"/>
        </w:rPr>
        <w:t xml:space="preserve">Однако главнокомандующий отказался дать генеральное сражение неприятелю у Царево-Займища, посчитав выбранную позицию невыгодной для русских войск. Отведя армию на несколько переходов по направлению к Москве, М.И. Кутузов остановился перед городом Можайском. Обширное поле у села Бородино позволяло с наибольшей выгодой расположить войска и перекрыть одновременно Старую и Новую Смоленские дороги. </w:t>
      </w:r>
      <w:r w:rsidRPr="00BD32B1">
        <w:rPr>
          <w:rFonts w:ascii="Times New Roman" w:hAnsi="Times New Roman" w:cs="Times New Roman"/>
          <w:sz w:val="28"/>
          <w:szCs w:val="28"/>
        </w:rPr>
        <w:br/>
      </w:r>
    </w:p>
    <w:p w14:paraId="5395465D" w14:textId="7D694123" w:rsidR="00BD32B1" w:rsidRDefault="00BD32B1" w:rsidP="00AA74CA">
      <w:pPr>
        <w:rPr>
          <w:rFonts w:ascii="Times New Roman" w:hAnsi="Times New Roman" w:cs="Times New Roman"/>
          <w:sz w:val="28"/>
          <w:szCs w:val="28"/>
        </w:rPr>
      </w:pPr>
      <w:r w:rsidRPr="00BD32B1">
        <w:rPr>
          <w:rFonts w:ascii="Times New Roman" w:hAnsi="Times New Roman" w:cs="Times New Roman"/>
          <w:b/>
          <w:bCs/>
          <w:sz w:val="28"/>
          <w:szCs w:val="28"/>
        </w:rPr>
        <w:t xml:space="preserve">Бой за </w:t>
      </w:r>
      <w:proofErr w:type="spellStart"/>
      <w:r w:rsidRPr="00BD32B1">
        <w:rPr>
          <w:rFonts w:ascii="Times New Roman" w:hAnsi="Times New Roman" w:cs="Times New Roman"/>
          <w:b/>
          <w:bCs/>
          <w:sz w:val="28"/>
          <w:szCs w:val="28"/>
        </w:rPr>
        <w:t>Шевардинский</w:t>
      </w:r>
      <w:proofErr w:type="spellEnd"/>
      <w:r w:rsidRPr="00BD32B1">
        <w:rPr>
          <w:rFonts w:ascii="Times New Roman" w:hAnsi="Times New Roman" w:cs="Times New Roman"/>
          <w:b/>
          <w:bCs/>
          <w:sz w:val="28"/>
          <w:szCs w:val="28"/>
        </w:rPr>
        <w:t xml:space="preserve"> редут</w:t>
      </w:r>
      <w:r w:rsidRPr="00BD32B1">
        <w:rPr>
          <w:rFonts w:ascii="Times New Roman" w:hAnsi="Times New Roman" w:cs="Times New Roman"/>
          <w:b/>
          <w:bCs/>
          <w:sz w:val="28"/>
          <w:szCs w:val="28"/>
        </w:rPr>
        <w:br/>
      </w:r>
      <w:r w:rsidRPr="00BD32B1">
        <w:rPr>
          <w:rFonts w:ascii="Times New Roman" w:hAnsi="Times New Roman" w:cs="Times New Roman"/>
          <w:b/>
          <w:bCs/>
          <w:sz w:val="28"/>
          <w:szCs w:val="28"/>
        </w:rPr>
        <w:br/>
      </w:r>
      <w:r w:rsidRPr="00BD32B1">
        <w:rPr>
          <w:rFonts w:ascii="Times New Roman" w:hAnsi="Times New Roman" w:cs="Times New Roman"/>
          <w:sz w:val="28"/>
          <w:szCs w:val="28"/>
        </w:rPr>
        <w:t xml:space="preserve">Бородинское сражение имело свой пролог – бой за </w:t>
      </w:r>
      <w:proofErr w:type="spellStart"/>
      <w:r w:rsidRPr="00BD32B1">
        <w:rPr>
          <w:rFonts w:ascii="Times New Roman" w:hAnsi="Times New Roman" w:cs="Times New Roman"/>
          <w:sz w:val="28"/>
          <w:szCs w:val="28"/>
        </w:rPr>
        <w:t>Шевардинский</w:t>
      </w:r>
      <w:proofErr w:type="spellEnd"/>
      <w:r w:rsidRPr="00BD32B1">
        <w:rPr>
          <w:rFonts w:ascii="Times New Roman" w:hAnsi="Times New Roman" w:cs="Times New Roman"/>
          <w:sz w:val="28"/>
          <w:szCs w:val="28"/>
        </w:rPr>
        <w:t xml:space="preserve"> редут 24 августа (5 сентября) на крайнем левом фланге русской позиции. Здесь держали оборону 27-я пехотная дивизия генерал-майора </w:t>
      </w:r>
      <w:hyperlink r:id="rId27" w:tgtFrame="_blank" w:history="1">
        <w:r w:rsidRPr="00BD32B1">
          <w:rPr>
            <w:rStyle w:val="a3"/>
            <w:rFonts w:ascii="Times New Roman" w:hAnsi="Times New Roman" w:cs="Times New Roman"/>
            <w:sz w:val="28"/>
            <w:szCs w:val="28"/>
          </w:rPr>
          <w:t xml:space="preserve">Д.П. </w:t>
        </w:r>
        <w:proofErr w:type="spellStart"/>
        <w:r w:rsidRPr="00BD32B1">
          <w:rPr>
            <w:rStyle w:val="a3"/>
            <w:rFonts w:ascii="Times New Roman" w:hAnsi="Times New Roman" w:cs="Times New Roman"/>
            <w:sz w:val="28"/>
            <w:szCs w:val="28"/>
          </w:rPr>
          <w:t>Неверовского</w:t>
        </w:r>
        <w:proofErr w:type="spellEnd"/>
      </w:hyperlink>
      <w:r w:rsidRPr="00BD32B1">
        <w:rPr>
          <w:rFonts w:ascii="Times New Roman" w:hAnsi="Times New Roman" w:cs="Times New Roman"/>
          <w:sz w:val="28"/>
          <w:szCs w:val="28"/>
        </w:rPr>
        <w:t xml:space="preserve"> и 5-й егерский полк. Во второй линии стоял 4-й кавалерийский корпус генерал-майора К.К. Сиверса. Всего эти войска, находившиеся под общим командованием генерал-лейтенанта </w:t>
      </w:r>
      <w:hyperlink r:id="rId28" w:tgtFrame="_blank" w:history="1">
        <w:r w:rsidRPr="00BD32B1">
          <w:rPr>
            <w:rStyle w:val="a3"/>
            <w:rFonts w:ascii="Times New Roman" w:hAnsi="Times New Roman" w:cs="Times New Roman"/>
            <w:sz w:val="28"/>
            <w:szCs w:val="28"/>
          </w:rPr>
          <w:t>А.И. Горчакова</w:t>
        </w:r>
      </w:hyperlink>
      <w:r w:rsidRPr="00BD32B1">
        <w:rPr>
          <w:rFonts w:ascii="Times New Roman" w:hAnsi="Times New Roman" w:cs="Times New Roman"/>
          <w:sz w:val="28"/>
          <w:szCs w:val="28"/>
        </w:rPr>
        <w:t>, насчитывали 8 тыс. человек инфантерии, 4 тыс. конницы при 36 орудиях.</w:t>
      </w:r>
      <w:r w:rsidRPr="00BD32B1">
        <w:rPr>
          <w:rFonts w:ascii="Times New Roman" w:hAnsi="Times New Roman" w:cs="Times New Roman"/>
          <w:sz w:val="28"/>
          <w:szCs w:val="28"/>
        </w:rPr>
        <w:br/>
      </w:r>
      <w:r w:rsidRPr="00BD32B1">
        <w:rPr>
          <w:rFonts w:ascii="Times New Roman" w:hAnsi="Times New Roman" w:cs="Times New Roman"/>
          <w:sz w:val="28"/>
          <w:szCs w:val="28"/>
        </w:rPr>
        <w:br/>
        <w:t xml:space="preserve">У недостроенного пятиугольного земляного редута разгорелась ожесточенная и кровопролитная схватка. Подошедшие к </w:t>
      </w:r>
      <w:proofErr w:type="spellStart"/>
      <w:r w:rsidRPr="00BD32B1">
        <w:rPr>
          <w:rFonts w:ascii="Times New Roman" w:hAnsi="Times New Roman" w:cs="Times New Roman"/>
          <w:sz w:val="28"/>
          <w:szCs w:val="28"/>
        </w:rPr>
        <w:t>Шевардино</w:t>
      </w:r>
      <w:proofErr w:type="spellEnd"/>
      <w:r w:rsidRPr="00BD32B1">
        <w:rPr>
          <w:rFonts w:ascii="Times New Roman" w:hAnsi="Times New Roman" w:cs="Times New Roman"/>
          <w:sz w:val="28"/>
          <w:szCs w:val="28"/>
        </w:rPr>
        <w:t xml:space="preserve"> три пехотные дивизии корпуса маршала Л. Даву и кавалерийские корпуса генералов Э. </w:t>
      </w:r>
      <w:proofErr w:type="spellStart"/>
      <w:r w:rsidRPr="00BD32B1">
        <w:rPr>
          <w:rFonts w:ascii="Times New Roman" w:hAnsi="Times New Roman" w:cs="Times New Roman"/>
          <w:sz w:val="28"/>
          <w:szCs w:val="28"/>
        </w:rPr>
        <w:t>Нансути</w:t>
      </w:r>
      <w:proofErr w:type="spellEnd"/>
      <w:r w:rsidRPr="00BD32B1">
        <w:rPr>
          <w:rFonts w:ascii="Times New Roman" w:hAnsi="Times New Roman" w:cs="Times New Roman"/>
          <w:sz w:val="28"/>
          <w:szCs w:val="28"/>
        </w:rPr>
        <w:t xml:space="preserve"> и Л.-П. </w:t>
      </w:r>
      <w:proofErr w:type="spellStart"/>
      <w:r w:rsidRPr="00BD32B1">
        <w:rPr>
          <w:rFonts w:ascii="Times New Roman" w:hAnsi="Times New Roman" w:cs="Times New Roman"/>
          <w:sz w:val="28"/>
          <w:szCs w:val="28"/>
        </w:rPr>
        <w:t>Монбрена</w:t>
      </w:r>
      <w:proofErr w:type="spellEnd"/>
      <w:r w:rsidRPr="00BD32B1">
        <w:rPr>
          <w:rFonts w:ascii="Times New Roman" w:hAnsi="Times New Roman" w:cs="Times New Roman"/>
          <w:sz w:val="28"/>
          <w:szCs w:val="28"/>
        </w:rPr>
        <w:t xml:space="preserve"> попытались с ходу овладеть редутом. Всего на это полевое укрепление русских войск наступало около 30 тыс. пехоты, 10 тыс. кавалерии, и обрушился огонь 186 орудий. То есть в начале </w:t>
      </w:r>
      <w:proofErr w:type="spellStart"/>
      <w:r w:rsidRPr="00BD32B1">
        <w:rPr>
          <w:rFonts w:ascii="Times New Roman" w:hAnsi="Times New Roman" w:cs="Times New Roman"/>
          <w:sz w:val="28"/>
          <w:szCs w:val="28"/>
        </w:rPr>
        <w:t>Шевардинского</w:t>
      </w:r>
      <w:proofErr w:type="spellEnd"/>
      <w:r w:rsidRPr="00BD32B1">
        <w:rPr>
          <w:rFonts w:ascii="Times New Roman" w:hAnsi="Times New Roman" w:cs="Times New Roman"/>
          <w:sz w:val="28"/>
          <w:szCs w:val="28"/>
        </w:rPr>
        <w:t xml:space="preserve"> боя французы имели более чем трехкратное превосходство в силах и подавляющее – в артиллерии.</w:t>
      </w:r>
      <w:r w:rsidRPr="00BD32B1">
        <w:rPr>
          <w:rFonts w:ascii="Times New Roman" w:hAnsi="Times New Roman" w:cs="Times New Roman"/>
          <w:sz w:val="28"/>
          <w:szCs w:val="28"/>
        </w:rPr>
        <w:br/>
      </w:r>
      <w:r w:rsidRPr="00BD32B1">
        <w:rPr>
          <w:rFonts w:ascii="Times New Roman" w:hAnsi="Times New Roman" w:cs="Times New Roman"/>
          <w:sz w:val="28"/>
          <w:szCs w:val="28"/>
        </w:rPr>
        <w:br/>
        <w:t xml:space="preserve">В дело втягивались все новые и новые войска. Огневой бой раз за разом перерастал в рукопашные схватки. Редут трижды в тот день переходил из рук в руки. Пользуясь численным превосходством, французы после </w:t>
      </w:r>
      <w:proofErr w:type="spellStart"/>
      <w:r w:rsidRPr="00BD32B1">
        <w:rPr>
          <w:rFonts w:ascii="Times New Roman" w:hAnsi="Times New Roman" w:cs="Times New Roman"/>
          <w:sz w:val="28"/>
          <w:szCs w:val="28"/>
        </w:rPr>
        <w:t>упорнейшего</w:t>
      </w:r>
      <w:proofErr w:type="spellEnd"/>
      <w:r w:rsidRPr="00BD32B1">
        <w:rPr>
          <w:rFonts w:ascii="Times New Roman" w:hAnsi="Times New Roman" w:cs="Times New Roman"/>
          <w:sz w:val="28"/>
          <w:szCs w:val="28"/>
        </w:rPr>
        <w:t xml:space="preserve"> четырехчасового боя к 8 часам вечера все же заняли почти полностью разрушенное укрепление, но удержать его в своих руках не смогли. Генерал от инфантерии П.И. Багратион, лично руководивший боем, вновь занял укрепление. </w:t>
      </w:r>
      <w:r w:rsidRPr="00BD32B1">
        <w:rPr>
          <w:rFonts w:ascii="Times New Roman" w:hAnsi="Times New Roman" w:cs="Times New Roman"/>
          <w:sz w:val="28"/>
          <w:szCs w:val="28"/>
        </w:rPr>
        <w:br/>
        <w:t xml:space="preserve">Огнем артиллерии полевое укрепление было разрушено окончательно. Кутузов понял, что редут уже не может представлять серьезного препятствия для наполеоновских войск, и приказал Багратиону отойти к Семеновским флешам. В 11 часов вечера русские оставили </w:t>
      </w:r>
      <w:proofErr w:type="spellStart"/>
      <w:r w:rsidRPr="00BD32B1">
        <w:rPr>
          <w:rFonts w:ascii="Times New Roman" w:hAnsi="Times New Roman" w:cs="Times New Roman"/>
          <w:sz w:val="28"/>
          <w:szCs w:val="28"/>
        </w:rPr>
        <w:t>Шевардинский</w:t>
      </w:r>
      <w:proofErr w:type="spellEnd"/>
      <w:r w:rsidRPr="00BD32B1">
        <w:rPr>
          <w:rFonts w:ascii="Times New Roman" w:hAnsi="Times New Roman" w:cs="Times New Roman"/>
          <w:sz w:val="28"/>
          <w:szCs w:val="28"/>
        </w:rPr>
        <w:t xml:space="preserve"> редут и увезли с собой пушки. Три из них с разбитыми лафетами стали трофеями неприятеля.</w:t>
      </w:r>
      <w:r w:rsidRPr="00BD32B1">
        <w:rPr>
          <w:rFonts w:ascii="Times New Roman" w:hAnsi="Times New Roman" w:cs="Times New Roman"/>
          <w:sz w:val="28"/>
          <w:szCs w:val="28"/>
        </w:rPr>
        <w:br/>
      </w:r>
      <w:r w:rsidRPr="00BD32B1">
        <w:rPr>
          <w:rFonts w:ascii="Times New Roman" w:hAnsi="Times New Roman" w:cs="Times New Roman"/>
          <w:sz w:val="28"/>
          <w:szCs w:val="28"/>
        </w:rPr>
        <w:lastRenderedPageBreak/>
        <w:br/>
        <w:t xml:space="preserve">Потери французов в </w:t>
      </w:r>
      <w:proofErr w:type="spellStart"/>
      <w:r w:rsidRPr="00BD32B1">
        <w:rPr>
          <w:rFonts w:ascii="Times New Roman" w:hAnsi="Times New Roman" w:cs="Times New Roman"/>
          <w:sz w:val="28"/>
          <w:szCs w:val="28"/>
        </w:rPr>
        <w:t>Шевардинском</w:t>
      </w:r>
      <w:proofErr w:type="spellEnd"/>
      <w:r w:rsidRPr="00BD32B1">
        <w:rPr>
          <w:rFonts w:ascii="Times New Roman" w:hAnsi="Times New Roman" w:cs="Times New Roman"/>
          <w:sz w:val="28"/>
          <w:szCs w:val="28"/>
        </w:rPr>
        <w:t xml:space="preserve"> бою составили около 5 тыс. человек, русские потери – приблизительно такие же. </w:t>
      </w:r>
    </w:p>
    <w:p w14:paraId="12B92AC3" w14:textId="77777777" w:rsidR="00BD32B1" w:rsidRPr="00BD32B1" w:rsidRDefault="00BD32B1" w:rsidP="00BD32B1">
      <w:pPr>
        <w:rPr>
          <w:rFonts w:ascii="Times New Roman" w:hAnsi="Times New Roman" w:cs="Times New Roman"/>
          <w:sz w:val="28"/>
          <w:szCs w:val="28"/>
        </w:rPr>
      </w:pPr>
      <w:r w:rsidRPr="00BD32B1">
        <w:rPr>
          <w:rFonts w:ascii="Times New Roman" w:hAnsi="Times New Roman" w:cs="Times New Roman"/>
          <w:sz w:val="28"/>
          <w:szCs w:val="28"/>
        </w:rPr>
        <w:t xml:space="preserve">7 сентября (26 августа – по старому стилю) 1812 года состоялось одно из самых известных сражений в российской историографии – Бородинская битва. Сражение в каком-то смысле парадоксальное: его итоги и в России, и во Франции считают победой. </w:t>
      </w:r>
    </w:p>
    <w:p w14:paraId="64AA35A8" w14:textId="77777777" w:rsidR="00BD32B1" w:rsidRPr="00BD32B1" w:rsidRDefault="00BD32B1" w:rsidP="00BD32B1">
      <w:pPr>
        <w:rPr>
          <w:rFonts w:ascii="Times New Roman" w:hAnsi="Times New Roman" w:cs="Times New Roman"/>
          <w:sz w:val="28"/>
          <w:szCs w:val="28"/>
        </w:rPr>
      </w:pPr>
      <w:r w:rsidRPr="00BD32B1">
        <w:rPr>
          <w:rFonts w:ascii="Times New Roman" w:hAnsi="Times New Roman" w:cs="Times New Roman"/>
          <w:sz w:val="28"/>
          <w:szCs w:val="28"/>
        </w:rPr>
        <w:t xml:space="preserve">И вот почему: обе стороны понесли огромные потери, но, несмотря на это, Кутузов не смог остановить наступление на Москву, а Наполеон не сумел разгромить русскую армию – более того, после Бородинского сражения ее моральных дух лишь окреп, и это стало прологом к дальнейшему триумфальному шествию русского войска на Париж. </w:t>
      </w:r>
    </w:p>
    <w:p w14:paraId="70D95E6C" w14:textId="77777777" w:rsidR="00BD32B1" w:rsidRPr="00BD32B1" w:rsidRDefault="00BD32B1" w:rsidP="00BD32B1">
      <w:pPr>
        <w:rPr>
          <w:rFonts w:ascii="Times New Roman" w:hAnsi="Times New Roman" w:cs="Times New Roman"/>
          <w:sz w:val="28"/>
          <w:szCs w:val="28"/>
        </w:rPr>
      </w:pPr>
      <w:r w:rsidRPr="00BD32B1">
        <w:rPr>
          <w:rFonts w:ascii="Times New Roman" w:hAnsi="Times New Roman" w:cs="Times New Roman"/>
          <w:sz w:val="28"/>
          <w:szCs w:val="28"/>
        </w:rPr>
        <w:t xml:space="preserve">Генеральное сражение Отечественной войны 1812 года состоялось неподалеку от Можайска – в 124 километрах от Москвы. </w:t>
      </w:r>
    </w:p>
    <w:p w14:paraId="7DA91F20" w14:textId="50034D62" w:rsidR="00BD32B1" w:rsidRPr="00BD32B1" w:rsidRDefault="00FD5E5F" w:rsidP="00BD32B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</w:t>
      </w:r>
      <w:r w:rsidR="00BD32B1" w:rsidRPr="00BD32B1">
        <w:rPr>
          <w:rFonts w:ascii="Times New Roman" w:hAnsi="Times New Roman" w:cs="Times New Roman"/>
          <w:sz w:val="28"/>
          <w:szCs w:val="28"/>
        </w:rPr>
        <w:t xml:space="preserve">тоит отметить, что стратегия постоянного отступления, которой придерживался в начале войны Барклай-де-Толли и за что он подвергался жесткой критике, принесла свои плоды: если изначально речь шла о 600-тысячном войске неприятеля, троекратно превосходящего силы русской армии, то до Бородино дошло 135-тысячное французское войско. Во-первых, французам нужно было оставаться и закрепляться на захваченных территориях, ну, а во-вторых, русские просторы, партизанская война и болезни, все же, несколько ослабили армию неприятеля. Таким образом, к моменту Бородинского сражения силы были почти равны: русская армия насчитывала в своем составе около 150 тысяч человек против уже упомянутых 135 тысяч в составе «Великой армии» Наполеона. </w:t>
      </w:r>
    </w:p>
    <w:p w14:paraId="5C1C07DC" w14:textId="77777777" w:rsidR="00BD32B1" w:rsidRPr="00BD32B1" w:rsidRDefault="00BD32B1" w:rsidP="00BD32B1">
      <w:pPr>
        <w:rPr>
          <w:rFonts w:ascii="Times New Roman" w:hAnsi="Times New Roman" w:cs="Times New Roman"/>
          <w:sz w:val="28"/>
          <w:szCs w:val="28"/>
        </w:rPr>
      </w:pPr>
      <w:r w:rsidRPr="00BD32B1">
        <w:rPr>
          <w:rFonts w:ascii="Times New Roman" w:hAnsi="Times New Roman" w:cs="Times New Roman"/>
          <w:sz w:val="28"/>
          <w:szCs w:val="28"/>
        </w:rPr>
        <w:t xml:space="preserve">Для сражения нужно было выбрать подходящее место – поле, которое вместило бы огромное войско и позволило совершать маневры, а также обладало природными препятствиями. Кроме того, важно было расположить войска и укрепления так, чтобы перекрыть дороги, ведущие в Москву. Такое поле было найдено близ села Бородино, от которого сражение и получило свое название, хотя, впрочем, во французских источниках название битвы, опять-таки, другое: сражение называется Битвой на Москве-реке. </w:t>
      </w:r>
    </w:p>
    <w:p w14:paraId="3A6658DE" w14:textId="77777777" w:rsidR="00BD32B1" w:rsidRPr="00BD32B1" w:rsidRDefault="00BD32B1" w:rsidP="00BD32B1">
      <w:pPr>
        <w:rPr>
          <w:rFonts w:ascii="Times New Roman" w:hAnsi="Times New Roman" w:cs="Times New Roman"/>
          <w:sz w:val="28"/>
          <w:szCs w:val="28"/>
        </w:rPr>
      </w:pPr>
      <w:r w:rsidRPr="00BD32B1">
        <w:rPr>
          <w:rFonts w:ascii="Times New Roman" w:hAnsi="Times New Roman" w:cs="Times New Roman"/>
          <w:sz w:val="28"/>
          <w:szCs w:val="28"/>
        </w:rPr>
        <w:t xml:space="preserve">Накануне битвы вдоль линии русских войск была пронесена Смоленская икона Божией Матери. Французы провели разведку боем у села Бородино. Продолжалось возведение защитных сооружений. </w:t>
      </w:r>
    </w:p>
    <w:p w14:paraId="036BFD3E" w14:textId="77777777" w:rsidR="00BD32B1" w:rsidRPr="00BD32B1" w:rsidRDefault="00BD32B1" w:rsidP="00BD32B1">
      <w:pPr>
        <w:rPr>
          <w:rFonts w:ascii="Times New Roman" w:hAnsi="Times New Roman" w:cs="Times New Roman"/>
          <w:sz w:val="28"/>
          <w:szCs w:val="28"/>
        </w:rPr>
      </w:pPr>
      <w:r w:rsidRPr="00BD32B1">
        <w:rPr>
          <w:rFonts w:ascii="Times New Roman" w:hAnsi="Times New Roman" w:cs="Times New Roman"/>
          <w:sz w:val="28"/>
          <w:szCs w:val="28"/>
        </w:rPr>
        <w:t xml:space="preserve">Русская армия была выстроена тремя линиями с возможностью перегруппировки: первую составляли пехотные корпуса, вторую – кавалерия, </w:t>
      </w:r>
      <w:r w:rsidRPr="00BD32B1">
        <w:rPr>
          <w:rFonts w:ascii="Times New Roman" w:hAnsi="Times New Roman" w:cs="Times New Roman"/>
          <w:sz w:val="28"/>
          <w:szCs w:val="28"/>
        </w:rPr>
        <w:lastRenderedPageBreak/>
        <w:t xml:space="preserve">а третью – резервные силы. По всему фронту, протяженностью 8 километров, была распределена артиллерия. </w:t>
      </w:r>
    </w:p>
    <w:p w14:paraId="60DED6AA" w14:textId="77777777" w:rsidR="00BD32B1" w:rsidRPr="00BD32B1" w:rsidRDefault="00BD32B1" w:rsidP="00BD32B1">
      <w:pPr>
        <w:rPr>
          <w:rFonts w:ascii="Times New Roman" w:hAnsi="Times New Roman" w:cs="Times New Roman"/>
          <w:sz w:val="28"/>
          <w:szCs w:val="28"/>
        </w:rPr>
      </w:pPr>
      <w:r w:rsidRPr="00BD32B1">
        <w:rPr>
          <w:rFonts w:ascii="Times New Roman" w:hAnsi="Times New Roman" w:cs="Times New Roman"/>
          <w:sz w:val="28"/>
          <w:szCs w:val="28"/>
        </w:rPr>
        <w:t xml:space="preserve">Первый удар был нанесен французской армией на рассвете, между 5 и 6 часами, 7 сентября 1812 года – он начался с артиллерийских залпов неприятеля и атакой на село Бородино. Французы оттеснили русские войска за реку </w:t>
      </w:r>
      <w:proofErr w:type="spellStart"/>
      <w:r w:rsidRPr="00BD32B1">
        <w:rPr>
          <w:rFonts w:ascii="Times New Roman" w:hAnsi="Times New Roman" w:cs="Times New Roman"/>
          <w:sz w:val="28"/>
          <w:szCs w:val="28"/>
        </w:rPr>
        <w:t>Колоча</w:t>
      </w:r>
      <w:proofErr w:type="spellEnd"/>
      <w:r w:rsidRPr="00BD32B1">
        <w:rPr>
          <w:rFonts w:ascii="Times New Roman" w:hAnsi="Times New Roman" w:cs="Times New Roman"/>
          <w:sz w:val="28"/>
          <w:szCs w:val="28"/>
        </w:rPr>
        <w:t xml:space="preserve"> и, вдохновленные успехом, ринулись на противоположный берег, переправиться на который им не позволили русские войска. </w:t>
      </w:r>
    </w:p>
    <w:p w14:paraId="5FDE18DD" w14:textId="77777777" w:rsidR="00BD32B1" w:rsidRPr="00BD32B1" w:rsidRDefault="00BD32B1" w:rsidP="00BD32B1">
      <w:pPr>
        <w:rPr>
          <w:rFonts w:ascii="Times New Roman" w:hAnsi="Times New Roman" w:cs="Times New Roman"/>
          <w:sz w:val="28"/>
          <w:szCs w:val="28"/>
        </w:rPr>
      </w:pPr>
      <w:r w:rsidRPr="00BD32B1">
        <w:rPr>
          <w:rFonts w:ascii="Times New Roman" w:hAnsi="Times New Roman" w:cs="Times New Roman"/>
          <w:sz w:val="28"/>
          <w:szCs w:val="28"/>
        </w:rPr>
        <w:t xml:space="preserve">Как показали дальнейшие события, это был отвлекающий маневр: главные силы французы сосредоточили против Семеновских флешей. Атака началась ближе к 6 часам утра, параллельно неприятель обрушился и на батарею Раевского. </w:t>
      </w:r>
    </w:p>
    <w:p w14:paraId="666CBFB5" w14:textId="77777777" w:rsidR="00BD32B1" w:rsidRPr="00BD32B1" w:rsidRDefault="00BD32B1" w:rsidP="00BD32B1">
      <w:pPr>
        <w:rPr>
          <w:rFonts w:ascii="Times New Roman" w:hAnsi="Times New Roman" w:cs="Times New Roman"/>
          <w:sz w:val="28"/>
          <w:szCs w:val="28"/>
        </w:rPr>
      </w:pPr>
      <w:r w:rsidRPr="00BD32B1">
        <w:rPr>
          <w:rFonts w:ascii="Times New Roman" w:hAnsi="Times New Roman" w:cs="Times New Roman"/>
          <w:sz w:val="28"/>
          <w:szCs w:val="28"/>
        </w:rPr>
        <w:t xml:space="preserve">Наполеон, сознавая, что захват русской армии с флангов затруднен, решил разбить ее левое крыло, а после, нанеся удар по центру, выйти в тыл армии Кутузова, прижать ее к Москве-реке и уничтожить. Именно на участке от Семеновских флешей до высоты Курганная были сосредоточены основные силы врага. </w:t>
      </w:r>
    </w:p>
    <w:p w14:paraId="75037265" w14:textId="77777777" w:rsidR="00BD32B1" w:rsidRPr="00BD32B1" w:rsidRDefault="00BD32B1" w:rsidP="00BD32B1">
      <w:pPr>
        <w:rPr>
          <w:rFonts w:ascii="Times New Roman" w:hAnsi="Times New Roman" w:cs="Times New Roman"/>
          <w:sz w:val="28"/>
          <w:szCs w:val="28"/>
        </w:rPr>
      </w:pPr>
      <w:r w:rsidRPr="00BD32B1">
        <w:rPr>
          <w:rFonts w:ascii="Times New Roman" w:hAnsi="Times New Roman" w:cs="Times New Roman"/>
          <w:sz w:val="28"/>
          <w:szCs w:val="28"/>
        </w:rPr>
        <w:t xml:space="preserve">Завязались перестрелки, в которых участвовали десятки орудий. Пушечная канонада заглушала все прочие звуки на поле сражения, а дым густой пеленой висел над полем битвы. </w:t>
      </w:r>
    </w:p>
    <w:p w14:paraId="20487F42" w14:textId="77777777" w:rsidR="00BD32B1" w:rsidRPr="00BD32B1" w:rsidRDefault="00BD32B1" w:rsidP="00BD32B1">
      <w:pPr>
        <w:rPr>
          <w:rFonts w:ascii="Times New Roman" w:hAnsi="Times New Roman" w:cs="Times New Roman"/>
          <w:sz w:val="28"/>
          <w:szCs w:val="28"/>
        </w:rPr>
      </w:pPr>
      <w:r w:rsidRPr="00BD32B1">
        <w:rPr>
          <w:rFonts w:ascii="Times New Roman" w:hAnsi="Times New Roman" w:cs="Times New Roman"/>
          <w:sz w:val="28"/>
          <w:szCs w:val="28"/>
        </w:rPr>
        <w:t xml:space="preserve">Около 12 часов началась восьмая атака флешей. Завязались ожесточенные рукопашные схватки. В ходе контратаки смертельное ранение получил генерал Багратион, командовавший 2-й Западной армией. </w:t>
      </w:r>
    </w:p>
    <w:p w14:paraId="1846D67A" w14:textId="77777777" w:rsidR="00BD32B1" w:rsidRPr="00BD32B1" w:rsidRDefault="00BD32B1" w:rsidP="00BD32B1">
      <w:pPr>
        <w:rPr>
          <w:rFonts w:ascii="Times New Roman" w:hAnsi="Times New Roman" w:cs="Times New Roman"/>
          <w:sz w:val="28"/>
          <w:szCs w:val="28"/>
        </w:rPr>
      </w:pPr>
      <w:r w:rsidRPr="00BD32B1">
        <w:rPr>
          <w:rFonts w:ascii="Times New Roman" w:hAnsi="Times New Roman" w:cs="Times New Roman"/>
          <w:sz w:val="28"/>
          <w:szCs w:val="28"/>
        </w:rPr>
        <w:t xml:space="preserve">На левом фланге в центре билась тяжелая кавалерия. В конных схватках французы нигде не могли одержать верх, в то время как русские войска, ходившие в регулярные атаки, не отступили ни разу. «Великая армия» потеряла больше половины своей кавалерии в Бородинском сражении: впоследствии Наполеону так и не удастся ее восстановить. </w:t>
      </w:r>
    </w:p>
    <w:p w14:paraId="292BB659" w14:textId="7FBECC60" w:rsidR="00BD32B1" w:rsidRDefault="00BD32B1" w:rsidP="00AA74CA">
      <w:pPr>
        <w:rPr>
          <w:rFonts w:ascii="Times New Roman" w:hAnsi="Times New Roman" w:cs="Times New Roman"/>
          <w:sz w:val="28"/>
          <w:szCs w:val="28"/>
        </w:rPr>
      </w:pPr>
      <w:r w:rsidRPr="00BD32B1">
        <w:rPr>
          <w:rFonts w:ascii="Times New Roman" w:hAnsi="Times New Roman" w:cs="Times New Roman"/>
          <w:sz w:val="28"/>
          <w:szCs w:val="28"/>
        </w:rPr>
        <w:t xml:space="preserve">Один из ключевых маневров сражения – это, вне всякого сомнения, рейд казаков Платова и кавалерии Уварова в тыл противника: переправившись через </w:t>
      </w:r>
      <w:proofErr w:type="gramStart"/>
      <w:r w:rsidRPr="00BD32B1">
        <w:rPr>
          <w:rFonts w:ascii="Times New Roman" w:hAnsi="Times New Roman" w:cs="Times New Roman"/>
          <w:sz w:val="28"/>
          <w:szCs w:val="28"/>
        </w:rPr>
        <w:t>реку</w:t>
      </w:r>
      <w:proofErr w:type="gramEnd"/>
      <w:r w:rsidRPr="00BD32B1">
        <w:rPr>
          <w:rFonts w:ascii="Times New Roman" w:hAnsi="Times New Roman" w:cs="Times New Roman"/>
          <w:sz w:val="28"/>
          <w:szCs w:val="28"/>
        </w:rPr>
        <w:t xml:space="preserve"> Колочу, они атаковали французский пехотный полк и итальянскую кавалерийскую бригаду генерала </w:t>
      </w:r>
      <w:proofErr w:type="spellStart"/>
      <w:r w:rsidRPr="00BD32B1">
        <w:rPr>
          <w:rFonts w:ascii="Times New Roman" w:hAnsi="Times New Roman" w:cs="Times New Roman"/>
          <w:sz w:val="28"/>
          <w:szCs w:val="28"/>
        </w:rPr>
        <w:t>Орнано</w:t>
      </w:r>
      <w:proofErr w:type="spellEnd"/>
      <w:r w:rsidRPr="00BD32B1">
        <w:rPr>
          <w:rFonts w:ascii="Times New Roman" w:hAnsi="Times New Roman" w:cs="Times New Roman"/>
          <w:sz w:val="28"/>
          <w:szCs w:val="28"/>
        </w:rPr>
        <w:t>. По мнению историков, решение о рейде конницы Кутузов принял в критический момент сражения: этот маневр вызвал замешательство у противника и задержал решающую атаку, выиграв бесценное время для перегруппировки войск.</w:t>
      </w:r>
    </w:p>
    <w:p w14:paraId="2DAFD4F6" w14:textId="77777777" w:rsidR="00BD32B1" w:rsidRPr="00BD32B1" w:rsidRDefault="00BD32B1" w:rsidP="00BD32B1">
      <w:pPr>
        <w:rPr>
          <w:rFonts w:ascii="Times New Roman" w:hAnsi="Times New Roman" w:cs="Times New Roman"/>
          <w:sz w:val="28"/>
          <w:szCs w:val="28"/>
        </w:rPr>
      </w:pPr>
      <w:r w:rsidRPr="00BD32B1">
        <w:rPr>
          <w:rFonts w:ascii="Times New Roman" w:hAnsi="Times New Roman" w:cs="Times New Roman"/>
          <w:sz w:val="28"/>
          <w:szCs w:val="28"/>
        </w:rPr>
        <w:t xml:space="preserve">Эта диверсия породила у Наполеона сомнение в безопасности собственных тылов, и он так и не решился отправить в решающую атаку свою гвардию. </w:t>
      </w:r>
    </w:p>
    <w:p w14:paraId="4D89B942" w14:textId="77777777" w:rsidR="00BD32B1" w:rsidRPr="00BD32B1" w:rsidRDefault="00BD32B1" w:rsidP="00BD32B1">
      <w:pPr>
        <w:rPr>
          <w:rFonts w:ascii="Times New Roman" w:hAnsi="Times New Roman" w:cs="Times New Roman"/>
          <w:sz w:val="28"/>
          <w:szCs w:val="28"/>
        </w:rPr>
      </w:pPr>
      <w:r w:rsidRPr="00BD32B1">
        <w:rPr>
          <w:rFonts w:ascii="Times New Roman" w:hAnsi="Times New Roman" w:cs="Times New Roman"/>
          <w:sz w:val="28"/>
          <w:szCs w:val="28"/>
        </w:rPr>
        <w:lastRenderedPageBreak/>
        <w:t xml:space="preserve">Последние столкновения произошли под вечер у Курганной высоты и </w:t>
      </w:r>
      <w:proofErr w:type="spellStart"/>
      <w:r w:rsidRPr="00BD32B1">
        <w:rPr>
          <w:rFonts w:ascii="Times New Roman" w:hAnsi="Times New Roman" w:cs="Times New Roman"/>
          <w:sz w:val="28"/>
          <w:szCs w:val="28"/>
        </w:rPr>
        <w:t>Утицкого</w:t>
      </w:r>
      <w:proofErr w:type="spellEnd"/>
      <w:r w:rsidRPr="00BD32B1">
        <w:rPr>
          <w:rFonts w:ascii="Times New Roman" w:hAnsi="Times New Roman" w:cs="Times New Roman"/>
          <w:sz w:val="28"/>
          <w:szCs w:val="28"/>
        </w:rPr>
        <w:t xml:space="preserve"> кургана, однако русские войска сумели удержать свои позиции. К шести вечера прямые атаки прекратились – не утихали только артиллерийские залпы, последние из которых прозвучали с заходом солнца. </w:t>
      </w:r>
    </w:p>
    <w:p w14:paraId="10FA390A" w14:textId="40F8EE4F" w:rsidR="00BD32B1" w:rsidRPr="00BD32B1" w:rsidRDefault="00BD32B1" w:rsidP="00AA74CA">
      <w:pPr>
        <w:rPr>
          <w:rFonts w:ascii="Times New Roman" w:hAnsi="Times New Roman" w:cs="Times New Roman"/>
          <w:sz w:val="28"/>
          <w:szCs w:val="28"/>
        </w:rPr>
      </w:pPr>
      <w:r w:rsidRPr="00BD32B1">
        <w:rPr>
          <w:rFonts w:ascii="Times New Roman" w:hAnsi="Times New Roman" w:cs="Times New Roman"/>
          <w:sz w:val="28"/>
          <w:szCs w:val="28"/>
        </w:rPr>
        <w:t>Сражение под Бородино стало самым кровопролитным в военной истории того времени. По приблизительным оценкам, русская армия потеряла в нем до 50 тысяч человек, а французы – более 35 тысяч человек: то есть примерно треть состава армии с каждой стороны. Кроме того, сражение повлекло и большие потери в командном составе. Отсюда и другое название Бородинского сражения – «Битва генералов»</w:t>
      </w:r>
    </w:p>
    <w:sectPr w:rsidR="00BD32B1" w:rsidRPr="00BD32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74CA"/>
    <w:rsid w:val="0036593A"/>
    <w:rsid w:val="007932E2"/>
    <w:rsid w:val="00795132"/>
    <w:rsid w:val="00AA74CA"/>
    <w:rsid w:val="00BD32B1"/>
    <w:rsid w:val="00C84278"/>
    <w:rsid w:val="00F05663"/>
    <w:rsid w:val="00F60A08"/>
    <w:rsid w:val="00FD5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D680B1"/>
  <w15:chartTrackingRefBased/>
  <w15:docId w15:val="{954CD6D5-E096-4693-9A19-E792368431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D32B1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BD32B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676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36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ncyclopedia.mil.ru/encyclopedia/heroes/USSR/more.htm?id=11802947@morfHeroes" TargetMode="External"/><Relationship Id="rId13" Type="http://schemas.openxmlformats.org/officeDocument/2006/relationships/hyperlink" Target="https://encyclopedia.mil.ru/encyclopedia/heroes/USSR/more.htm?id=11803045@morfHeroes" TargetMode="External"/><Relationship Id="rId18" Type="http://schemas.openxmlformats.org/officeDocument/2006/relationships/hyperlink" Target="https://encyclopedia.mil.ru/encyclopedia/heroes/USSR/more.htm?id=11803048@morfHeroes" TargetMode="External"/><Relationship Id="rId26" Type="http://schemas.openxmlformats.org/officeDocument/2006/relationships/hyperlink" Target="https://encyclopedia.mil.ru/encyclopedia/heroes/USSR/more.htm?id=11802890@morfHeroes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mil.ru/et/war/more.htm?id=11191169@cmsArticle" TargetMode="External"/><Relationship Id="rId7" Type="http://schemas.openxmlformats.org/officeDocument/2006/relationships/hyperlink" Target="https://mil.ru/et/war/more.htm?id=11052905@cmsArticle" TargetMode="External"/><Relationship Id="rId12" Type="http://schemas.openxmlformats.org/officeDocument/2006/relationships/hyperlink" Target="https://encyclopedia.mil.ru/encyclopedia/heroes/USSR/more.htm?id=11806955@morfHeroes" TargetMode="External"/><Relationship Id="rId17" Type="http://schemas.openxmlformats.org/officeDocument/2006/relationships/hyperlink" Target="https://encyclopedia.mil.ru/encyclopedia/heroes/USSR/more.htm?id=11807388@morfHeroes" TargetMode="External"/><Relationship Id="rId25" Type="http://schemas.openxmlformats.org/officeDocument/2006/relationships/hyperlink" Target="https://mil.ru/et/war/more.htm?id=11193176@cmsArticle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encyclopedia.mil.ru/encyclopedia/heroes/USSR/more.htm?id=11803020@morfHeroes" TargetMode="External"/><Relationship Id="rId20" Type="http://schemas.openxmlformats.org/officeDocument/2006/relationships/hyperlink" Target="https://encyclopedia.mil.ru/encyclopedia/heroes/USSR/more.htm?id=11806934@morfHeroes" TargetMode="External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encyclopedia.mil.ru/encyclopedia/heroes/USSR/more.htm?id=11805656@morfHeroes" TargetMode="External"/><Relationship Id="rId11" Type="http://schemas.openxmlformats.org/officeDocument/2006/relationships/hyperlink" Target="https://encyclopedia.mil.ru/encyclopedia/heroes/USSR/more.htm?id=11803047@morfHeroes" TargetMode="External"/><Relationship Id="rId24" Type="http://schemas.openxmlformats.org/officeDocument/2006/relationships/hyperlink" Target="https://mil.ru/et/war/more.htm?id=11193171@cmsArticle" TargetMode="External"/><Relationship Id="rId5" Type="http://schemas.openxmlformats.org/officeDocument/2006/relationships/hyperlink" Target="https://encyclopedia.mil.ru/encyclopedia/heroes/USSR/more.htm?id=11803050@morfHeroes" TargetMode="External"/><Relationship Id="rId15" Type="http://schemas.openxmlformats.org/officeDocument/2006/relationships/hyperlink" Target="https://encyclopedia.mil.ru/encyclopedia/history/more.htm?id=10965719@cmsArticle" TargetMode="External"/><Relationship Id="rId23" Type="http://schemas.openxmlformats.org/officeDocument/2006/relationships/hyperlink" Target="https://mil.ru/et/war/more.htm?id=11193064@cmsArticle" TargetMode="External"/><Relationship Id="rId28" Type="http://schemas.openxmlformats.org/officeDocument/2006/relationships/hyperlink" Target="https://encyclopedia.mil.ru/encyclopedia/heroes/USSR/more.htm?id=11802878@morfHeroes" TargetMode="External"/><Relationship Id="rId10" Type="http://schemas.openxmlformats.org/officeDocument/2006/relationships/hyperlink" Target="https://mil.ru/et/war/more.htm?id=11055360@cmsArticle" TargetMode="External"/><Relationship Id="rId19" Type="http://schemas.openxmlformats.org/officeDocument/2006/relationships/hyperlink" Target="https://encyclopedia.mil.ru/encyclopedia/heroes/USSR/more.htm?id=11806933@morfHeroes" TargetMode="External"/><Relationship Id="rId4" Type="http://schemas.openxmlformats.org/officeDocument/2006/relationships/hyperlink" Target="https://encyclopedia.mil.ru/encyclopedia/heroes/USSR/more.htm?id=11806945@morfHeroes" TargetMode="External"/><Relationship Id="rId9" Type="http://schemas.openxmlformats.org/officeDocument/2006/relationships/hyperlink" Target="https://encyclopedia.mil.ru/encyclopedia/heroes/USSR/more.htm?id=11802940@morfHeroes" TargetMode="External"/><Relationship Id="rId14" Type="http://schemas.openxmlformats.org/officeDocument/2006/relationships/hyperlink" Target="https://mil.ru/et/war/more.htm?id=11055499@cmsArticle" TargetMode="External"/><Relationship Id="rId22" Type="http://schemas.openxmlformats.org/officeDocument/2006/relationships/hyperlink" Target="https://mil.ru/et/war/more.htm?id=11193012@cmsArticle" TargetMode="External"/><Relationship Id="rId27" Type="http://schemas.openxmlformats.org/officeDocument/2006/relationships/hyperlink" Target="https://encyclopedia.mil.ru/encyclopedia/heroes/USSR/more.htm?id=11803049@morfHeroes" TargetMode="Externa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143</TotalTime>
  <Pages>7</Pages>
  <Words>2443</Words>
  <Characters>13929</Characters>
  <Application>Microsoft Office Word</Application>
  <DocSecurity>0</DocSecurity>
  <Lines>116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Яковенко Мария Сергеевна</dc:creator>
  <cp:keywords/>
  <dc:description/>
  <cp:lastModifiedBy>Яковенко Мария Сергеевна</cp:lastModifiedBy>
  <cp:revision>1</cp:revision>
  <dcterms:created xsi:type="dcterms:W3CDTF">2024-02-19T16:55:00Z</dcterms:created>
  <dcterms:modified xsi:type="dcterms:W3CDTF">2024-02-19T19:18:00Z</dcterms:modified>
</cp:coreProperties>
</file>